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B127A" w14:textId="65412666" w:rsidR="00B324AD" w:rsidRPr="00075F58" w:rsidRDefault="0058580E" w:rsidP="00B324AD">
      <w:pPr>
        <w:spacing w:after="0"/>
        <w:rPr>
          <w:rFonts w:ascii="Arial" w:hAnsi="Arial" w:cs="Arial"/>
          <w:b/>
          <w:color w:val="1F497D"/>
          <w:sz w:val="32"/>
          <w:szCs w:val="32"/>
        </w:rPr>
      </w:pPr>
      <w:bookmarkStart w:id="0" w:name="_GoBack"/>
      <w:bookmarkEnd w:id="0"/>
      <w:r w:rsidRPr="00DF264B">
        <w:rPr>
          <w:bCs/>
          <w:color w:val="1F497D"/>
          <w:sz w:val="28"/>
          <w:szCs w:val="28"/>
        </w:rPr>
        <w:t xml:space="preserve"> </w:t>
      </w:r>
      <w:r w:rsidR="00B324AD" w:rsidRPr="00075F58">
        <w:rPr>
          <w:rFonts w:ascii="Arial" w:hAnsi="Arial" w:cs="Arial"/>
          <w:b/>
          <w:color w:val="1F497D"/>
          <w:sz w:val="28"/>
          <w:szCs w:val="28"/>
        </w:rPr>
        <w:t xml:space="preserve">PAPER </w:t>
      </w:r>
      <w:r w:rsidR="00B324AD">
        <w:rPr>
          <w:rFonts w:ascii="Arial" w:hAnsi="Arial" w:cs="Arial"/>
          <w:b/>
          <w:color w:val="1F497D"/>
          <w:sz w:val="28"/>
          <w:szCs w:val="28"/>
        </w:rPr>
        <w:t>2</w:t>
      </w:r>
    </w:p>
    <w:p w14:paraId="639C4748" w14:textId="77777777" w:rsidR="00035887" w:rsidRDefault="00035887" w:rsidP="00B324AD">
      <w:pPr>
        <w:spacing w:after="0"/>
        <w:rPr>
          <w:b/>
          <w:color w:val="1F497D"/>
          <w:sz w:val="28"/>
          <w:szCs w:val="28"/>
        </w:rPr>
      </w:pPr>
    </w:p>
    <w:p w14:paraId="62282F3F" w14:textId="77777777" w:rsidR="00DF264B" w:rsidRDefault="00DF264B" w:rsidP="00525241">
      <w:pPr>
        <w:spacing w:after="0"/>
        <w:jc w:val="center"/>
        <w:rPr>
          <w:b/>
          <w:sz w:val="28"/>
          <w:szCs w:val="28"/>
        </w:rPr>
      </w:pPr>
    </w:p>
    <w:p w14:paraId="11E19330" w14:textId="65B5029F" w:rsidR="00DF264B" w:rsidRPr="00114FAA" w:rsidRDefault="00DF264B" w:rsidP="00525241">
      <w:pPr>
        <w:spacing w:after="0"/>
        <w:jc w:val="center"/>
        <w:rPr>
          <w:rFonts w:ascii="Arial" w:hAnsi="Arial" w:cs="Arial"/>
          <w:b/>
          <w:sz w:val="28"/>
          <w:szCs w:val="28"/>
        </w:rPr>
      </w:pPr>
      <w:r w:rsidRPr="00114FAA">
        <w:rPr>
          <w:rFonts w:ascii="Arial" w:hAnsi="Arial" w:cs="Arial"/>
          <w:b/>
          <w:sz w:val="28"/>
          <w:szCs w:val="28"/>
        </w:rPr>
        <w:t xml:space="preserve">WCRIFG </w:t>
      </w:r>
      <w:r w:rsidR="00A0611D" w:rsidRPr="00114FAA">
        <w:rPr>
          <w:rFonts w:ascii="Arial" w:hAnsi="Arial" w:cs="Arial"/>
          <w:b/>
          <w:sz w:val="28"/>
          <w:szCs w:val="28"/>
        </w:rPr>
        <w:t>Creel Limits</w:t>
      </w:r>
      <w:r w:rsidRPr="00114FAA">
        <w:rPr>
          <w:rFonts w:ascii="Arial" w:hAnsi="Arial" w:cs="Arial"/>
          <w:b/>
          <w:sz w:val="28"/>
          <w:szCs w:val="28"/>
        </w:rPr>
        <w:t xml:space="preserve"> Work Group Meeting</w:t>
      </w:r>
    </w:p>
    <w:p w14:paraId="6C327DED" w14:textId="77777777" w:rsidR="00A0611D" w:rsidRPr="00114FAA" w:rsidRDefault="00A0611D" w:rsidP="00525241">
      <w:pPr>
        <w:spacing w:after="0"/>
        <w:jc w:val="center"/>
        <w:rPr>
          <w:rFonts w:ascii="Arial" w:hAnsi="Arial" w:cs="Arial"/>
          <w:b/>
          <w:sz w:val="28"/>
          <w:szCs w:val="28"/>
        </w:rPr>
      </w:pPr>
    </w:p>
    <w:p w14:paraId="3DBCE8FC" w14:textId="2B606723" w:rsidR="00DF264B" w:rsidRPr="00114FAA" w:rsidRDefault="00DF264B" w:rsidP="00525241">
      <w:pPr>
        <w:spacing w:after="0"/>
        <w:jc w:val="center"/>
        <w:rPr>
          <w:rFonts w:ascii="Arial" w:hAnsi="Arial" w:cs="Arial"/>
          <w:b/>
          <w:sz w:val="28"/>
          <w:szCs w:val="28"/>
        </w:rPr>
      </w:pPr>
      <w:r w:rsidRPr="00114FAA">
        <w:rPr>
          <w:rFonts w:ascii="Arial" w:hAnsi="Arial" w:cs="Arial"/>
          <w:b/>
          <w:sz w:val="28"/>
          <w:szCs w:val="28"/>
        </w:rPr>
        <w:t>17 December 2019</w:t>
      </w:r>
    </w:p>
    <w:p w14:paraId="2C616C7A" w14:textId="77777777" w:rsidR="00DF264B" w:rsidRPr="00114FAA" w:rsidRDefault="00DF264B" w:rsidP="00525241">
      <w:pPr>
        <w:spacing w:after="0"/>
        <w:jc w:val="center"/>
        <w:rPr>
          <w:rFonts w:ascii="Arial" w:hAnsi="Arial" w:cs="Arial"/>
          <w:b/>
          <w:sz w:val="28"/>
          <w:szCs w:val="28"/>
        </w:rPr>
      </w:pPr>
    </w:p>
    <w:p w14:paraId="7D678266" w14:textId="3AA9745B" w:rsidR="00035887" w:rsidRPr="00114FAA" w:rsidRDefault="00960C78" w:rsidP="00525241">
      <w:pPr>
        <w:spacing w:after="0"/>
        <w:jc w:val="center"/>
        <w:rPr>
          <w:rFonts w:ascii="Arial" w:hAnsi="Arial" w:cs="Arial"/>
          <w:b/>
          <w:sz w:val="28"/>
          <w:szCs w:val="28"/>
        </w:rPr>
      </w:pPr>
      <w:r w:rsidRPr="00114FAA">
        <w:rPr>
          <w:rFonts w:ascii="Arial" w:hAnsi="Arial" w:cs="Arial"/>
          <w:b/>
          <w:sz w:val="28"/>
          <w:szCs w:val="28"/>
        </w:rPr>
        <w:t>MEETING NOTES</w:t>
      </w:r>
    </w:p>
    <w:p w14:paraId="07027CD1" w14:textId="77777777" w:rsidR="00035887" w:rsidRPr="00035887" w:rsidRDefault="00035887" w:rsidP="00525241">
      <w:pPr>
        <w:spacing w:after="0"/>
        <w:jc w:val="center"/>
        <w:rPr>
          <w:b/>
          <w:sz w:val="24"/>
          <w:szCs w:val="24"/>
        </w:rPr>
      </w:pPr>
    </w:p>
    <w:p w14:paraId="5EB4FC0C" w14:textId="77777777" w:rsidR="00035887" w:rsidRDefault="00035887" w:rsidP="00B470C0">
      <w:pPr>
        <w:spacing w:after="0"/>
        <w:jc w:val="center"/>
        <w:rPr>
          <w:b/>
          <w:sz w:val="24"/>
          <w:szCs w:val="24"/>
        </w:rPr>
      </w:pPr>
    </w:p>
    <w:p w14:paraId="60364E85" w14:textId="7222B52A" w:rsidR="00035887" w:rsidRPr="00114FAA" w:rsidRDefault="00035887" w:rsidP="00035887">
      <w:pPr>
        <w:spacing w:after="0"/>
        <w:jc w:val="both"/>
        <w:rPr>
          <w:rFonts w:ascii="Arial" w:hAnsi="Arial" w:cs="Arial"/>
          <w:sz w:val="24"/>
          <w:szCs w:val="24"/>
        </w:rPr>
      </w:pPr>
      <w:r w:rsidRPr="00114FAA">
        <w:rPr>
          <w:rFonts w:ascii="Arial" w:hAnsi="Arial" w:cs="Arial"/>
          <w:b/>
          <w:sz w:val="24"/>
          <w:szCs w:val="24"/>
        </w:rPr>
        <w:t xml:space="preserve">Attendees: </w:t>
      </w:r>
      <w:r w:rsidR="00DF264B" w:rsidRPr="00114FAA">
        <w:rPr>
          <w:rFonts w:ascii="Arial" w:hAnsi="Arial" w:cs="Arial"/>
          <w:bCs/>
          <w:sz w:val="24"/>
          <w:szCs w:val="24"/>
        </w:rPr>
        <w:t>Stuart Bell (MS),</w:t>
      </w:r>
      <w:r w:rsidR="00DF264B" w:rsidRPr="00114FAA">
        <w:rPr>
          <w:rFonts w:ascii="Arial" w:hAnsi="Arial" w:cs="Arial"/>
          <w:b/>
          <w:sz w:val="24"/>
          <w:szCs w:val="24"/>
        </w:rPr>
        <w:t xml:space="preserve"> </w:t>
      </w:r>
      <w:r w:rsidR="00DF264B" w:rsidRPr="00114FAA">
        <w:rPr>
          <w:rFonts w:ascii="Arial" w:hAnsi="Arial" w:cs="Arial"/>
          <w:bCs/>
          <w:sz w:val="24"/>
          <w:szCs w:val="24"/>
        </w:rPr>
        <w:t>Diane Buchanan (MS), Femke de Boer (SWFPA),</w:t>
      </w:r>
      <w:r w:rsidR="00DF264B" w:rsidRPr="00114FAA">
        <w:rPr>
          <w:rFonts w:ascii="Arial" w:hAnsi="Arial" w:cs="Arial"/>
          <w:b/>
          <w:sz w:val="24"/>
          <w:szCs w:val="24"/>
        </w:rPr>
        <w:t xml:space="preserve"> </w:t>
      </w:r>
      <w:r w:rsidR="00DF264B" w:rsidRPr="00114FAA">
        <w:rPr>
          <w:rFonts w:ascii="Arial" w:hAnsi="Arial" w:cs="Arial"/>
          <w:bCs/>
          <w:sz w:val="24"/>
          <w:szCs w:val="24"/>
        </w:rPr>
        <w:t>Tommy Finn (CFA)</w:t>
      </w:r>
      <w:r w:rsidR="00DF264B" w:rsidRPr="00114FAA">
        <w:rPr>
          <w:rFonts w:ascii="Arial" w:hAnsi="Arial" w:cs="Arial"/>
          <w:sz w:val="24"/>
          <w:szCs w:val="24"/>
        </w:rPr>
        <w:t xml:space="preserve">, </w:t>
      </w:r>
      <w:r w:rsidR="00A0611D" w:rsidRPr="00114FAA">
        <w:rPr>
          <w:rFonts w:ascii="Arial" w:hAnsi="Arial" w:cs="Arial"/>
          <w:sz w:val="24"/>
          <w:szCs w:val="24"/>
        </w:rPr>
        <w:t xml:space="preserve">Alasdair Hughson (SSDA), Andrew Lochhead (Ind), June Lochhead (Ind), </w:t>
      </w:r>
      <w:r w:rsidR="00DF264B" w:rsidRPr="00114FAA">
        <w:rPr>
          <w:rFonts w:ascii="Arial" w:hAnsi="Arial" w:cs="Arial"/>
          <w:sz w:val="24"/>
          <w:szCs w:val="24"/>
        </w:rPr>
        <w:t>Alastair McNeill (Chair)</w:t>
      </w:r>
      <w:r w:rsidR="00A0611D" w:rsidRPr="00114FAA">
        <w:rPr>
          <w:rFonts w:ascii="Arial" w:hAnsi="Arial" w:cs="Arial"/>
          <w:sz w:val="24"/>
          <w:szCs w:val="24"/>
        </w:rPr>
        <w:t>,</w:t>
      </w:r>
      <w:r w:rsidR="00DF264B" w:rsidRPr="00114FAA">
        <w:rPr>
          <w:rFonts w:ascii="Arial" w:hAnsi="Arial" w:cs="Arial"/>
          <w:sz w:val="24"/>
          <w:szCs w:val="24"/>
        </w:rPr>
        <w:t xml:space="preserve"> Malcolm Morrison (</w:t>
      </w:r>
      <w:r w:rsidR="00C06113">
        <w:rPr>
          <w:rFonts w:ascii="Arial" w:hAnsi="Arial" w:cs="Arial"/>
          <w:sz w:val="24"/>
          <w:szCs w:val="24"/>
        </w:rPr>
        <w:t>MNWF</w:t>
      </w:r>
      <w:r w:rsidR="00DF264B" w:rsidRPr="00114FAA">
        <w:rPr>
          <w:rFonts w:ascii="Arial" w:hAnsi="Arial" w:cs="Arial"/>
          <w:sz w:val="24"/>
          <w:szCs w:val="24"/>
        </w:rPr>
        <w:t>A)</w:t>
      </w:r>
      <w:r w:rsidR="00AC2882">
        <w:rPr>
          <w:rFonts w:ascii="Arial" w:hAnsi="Arial" w:cs="Arial"/>
          <w:sz w:val="24"/>
          <w:szCs w:val="24"/>
        </w:rPr>
        <w:t>,</w:t>
      </w:r>
      <w:r w:rsidR="00DF264B" w:rsidRPr="00114FAA">
        <w:rPr>
          <w:rFonts w:ascii="Arial" w:hAnsi="Arial" w:cs="Arial"/>
          <w:sz w:val="24"/>
          <w:szCs w:val="24"/>
        </w:rPr>
        <w:t xml:space="preserve"> Elaine Whyte (CFA)</w:t>
      </w:r>
    </w:p>
    <w:p w14:paraId="042E5CAC" w14:textId="0B288885" w:rsidR="00DF264B" w:rsidRPr="00114FAA" w:rsidRDefault="00DF264B" w:rsidP="00035887">
      <w:pPr>
        <w:spacing w:after="0"/>
        <w:jc w:val="both"/>
        <w:rPr>
          <w:rFonts w:ascii="Arial" w:hAnsi="Arial" w:cs="Arial"/>
          <w:sz w:val="24"/>
          <w:szCs w:val="24"/>
        </w:rPr>
      </w:pPr>
      <w:r w:rsidRPr="00114FAA">
        <w:rPr>
          <w:rFonts w:ascii="Arial" w:hAnsi="Arial" w:cs="Arial"/>
          <w:b/>
          <w:bCs/>
          <w:sz w:val="24"/>
          <w:szCs w:val="24"/>
        </w:rPr>
        <w:t xml:space="preserve">VC: (1) Oban - </w:t>
      </w:r>
      <w:r w:rsidRPr="00114FAA">
        <w:rPr>
          <w:rFonts w:ascii="Arial" w:hAnsi="Arial" w:cs="Arial"/>
          <w:sz w:val="24"/>
          <w:szCs w:val="24"/>
        </w:rPr>
        <w:t>John MacAlister (JMcA/SWFPA), Allan MacLean (MFA)</w:t>
      </w:r>
      <w:r w:rsidRPr="00114FAA">
        <w:rPr>
          <w:rFonts w:ascii="Arial" w:hAnsi="Arial" w:cs="Arial"/>
          <w:b/>
          <w:bCs/>
          <w:sz w:val="24"/>
          <w:szCs w:val="24"/>
        </w:rPr>
        <w:t xml:space="preserve">, </w:t>
      </w:r>
      <w:r w:rsidRPr="00114FAA">
        <w:rPr>
          <w:rFonts w:ascii="Arial" w:hAnsi="Arial" w:cs="Arial"/>
          <w:sz w:val="24"/>
          <w:szCs w:val="24"/>
        </w:rPr>
        <w:t>Nick Turnbull (MFA)</w:t>
      </w:r>
    </w:p>
    <w:p w14:paraId="7A925E47" w14:textId="0F04DB29" w:rsidR="00DF264B" w:rsidRPr="00114FAA" w:rsidRDefault="00DF264B" w:rsidP="00035887">
      <w:pPr>
        <w:spacing w:after="0"/>
        <w:jc w:val="both"/>
        <w:rPr>
          <w:rFonts w:ascii="Arial" w:hAnsi="Arial" w:cs="Arial"/>
          <w:sz w:val="24"/>
          <w:szCs w:val="24"/>
        </w:rPr>
      </w:pPr>
      <w:r w:rsidRPr="00114FAA">
        <w:rPr>
          <w:rFonts w:ascii="Arial" w:hAnsi="Arial" w:cs="Arial"/>
          <w:b/>
          <w:bCs/>
          <w:sz w:val="24"/>
          <w:szCs w:val="24"/>
        </w:rPr>
        <w:t xml:space="preserve">(2) Stornoway – </w:t>
      </w:r>
      <w:r w:rsidRPr="00114FAA">
        <w:rPr>
          <w:rFonts w:ascii="Arial" w:hAnsi="Arial" w:cs="Arial"/>
          <w:sz w:val="24"/>
          <w:szCs w:val="24"/>
        </w:rPr>
        <w:t>Dunca</w:t>
      </w:r>
      <w:r w:rsidR="00AC2882">
        <w:rPr>
          <w:rFonts w:ascii="Arial" w:hAnsi="Arial" w:cs="Arial"/>
          <w:sz w:val="24"/>
          <w:szCs w:val="24"/>
        </w:rPr>
        <w:t>n</w:t>
      </w:r>
      <w:r w:rsidRPr="00114FAA">
        <w:rPr>
          <w:rFonts w:ascii="Arial" w:hAnsi="Arial" w:cs="Arial"/>
          <w:sz w:val="24"/>
          <w:szCs w:val="24"/>
        </w:rPr>
        <w:t xml:space="preserve"> MacInnes (WIFA)</w:t>
      </w:r>
    </w:p>
    <w:p w14:paraId="6D736712" w14:textId="72301FAC" w:rsidR="00DF264B" w:rsidRDefault="00DF264B" w:rsidP="00035887">
      <w:pPr>
        <w:spacing w:after="0"/>
        <w:jc w:val="both"/>
        <w:rPr>
          <w:rFonts w:ascii="Arial" w:hAnsi="Arial" w:cs="Arial"/>
          <w:sz w:val="24"/>
          <w:szCs w:val="24"/>
        </w:rPr>
      </w:pPr>
      <w:r w:rsidRPr="00114FAA">
        <w:rPr>
          <w:rFonts w:ascii="Arial" w:hAnsi="Arial" w:cs="Arial"/>
          <w:b/>
          <w:bCs/>
          <w:sz w:val="24"/>
          <w:szCs w:val="24"/>
        </w:rPr>
        <w:t>Telephone</w:t>
      </w:r>
      <w:r w:rsidR="00662D2F" w:rsidRPr="00114FAA">
        <w:rPr>
          <w:rFonts w:ascii="Arial" w:hAnsi="Arial" w:cs="Arial"/>
          <w:sz w:val="24"/>
          <w:szCs w:val="24"/>
        </w:rPr>
        <w:t>:</w:t>
      </w:r>
      <w:r w:rsidRPr="00114FAA">
        <w:rPr>
          <w:rFonts w:ascii="Arial" w:hAnsi="Arial" w:cs="Arial"/>
          <w:sz w:val="24"/>
          <w:szCs w:val="24"/>
        </w:rPr>
        <w:t xml:space="preserve"> </w:t>
      </w:r>
      <w:r w:rsidR="00662D2F" w:rsidRPr="00114FAA">
        <w:rPr>
          <w:rFonts w:ascii="Arial" w:hAnsi="Arial" w:cs="Arial"/>
          <w:sz w:val="24"/>
          <w:szCs w:val="24"/>
        </w:rPr>
        <w:t>John Hermse (SA)</w:t>
      </w:r>
    </w:p>
    <w:p w14:paraId="3B3BFCE0" w14:textId="27A9C1F6" w:rsidR="00CB7888" w:rsidRPr="00CB7888" w:rsidRDefault="00CB7888" w:rsidP="00035887">
      <w:pPr>
        <w:spacing w:after="0"/>
        <w:jc w:val="both"/>
        <w:rPr>
          <w:rFonts w:ascii="Arial" w:hAnsi="Arial" w:cs="Arial"/>
          <w:sz w:val="24"/>
          <w:szCs w:val="24"/>
        </w:rPr>
      </w:pPr>
      <w:bookmarkStart w:id="1" w:name="_Hlk29242667"/>
      <w:r w:rsidRPr="00CB7888">
        <w:rPr>
          <w:rFonts w:ascii="Arial" w:hAnsi="Arial" w:cs="Arial"/>
          <w:b/>
          <w:bCs/>
          <w:sz w:val="24"/>
          <w:szCs w:val="24"/>
        </w:rPr>
        <w:t>Apologies</w:t>
      </w:r>
      <w:r>
        <w:rPr>
          <w:rFonts w:ascii="Arial" w:hAnsi="Arial" w:cs="Arial"/>
          <w:b/>
          <w:bCs/>
          <w:sz w:val="24"/>
          <w:szCs w:val="24"/>
        </w:rPr>
        <w:t xml:space="preserve">:  </w:t>
      </w:r>
      <w:r>
        <w:rPr>
          <w:rFonts w:ascii="Arial" w:hAnsi="Arial" w:cs="Arial"/>
          <w:sz w:val="24"/>
          <w:szCs w:val="24"/>
        </w:rPr>
        <w:t>Kirsty Dearing (SNH), Alastair Sinclair (SCAD), Alistair Philp (NWRFA)</w:t>
      </w:r>
    </w:p>
    <w:bookmarkEnd w:id="1"/>
    <w:p w14:paraId="7FE285FD" w14:textId="303B3D36" w:rsidR="00AC2882" w:rsidRDefault="00AC2882" w:rsidP="00035887">
      <w:pPr>
        <w:spacing w:after="0"/>
        <w:jc w:val="both"/>
        <w:rPr>
          <w:rFonts w:ascii="Arial" w:hAnsi="Arial" w:cs="Arial"/>
          <w:sz w:val="24"/>
          <w:szCs w:val="24"/>
        </w:rPr>
      </w:pPr>
    </w:p>
    <w:p w14:paraId="6BA815A9" w14:textId="2A53D474" w:rsidR="00AC2882" w:rsidRDefault="00AC2882" w:rsidP="00035887">
      <w:pPr>
        <w:spacing w:after="0"/>
        <w:jc w:val="both"/>
        <w:rPr>
          <w:rFonts w:ascii="Arial" w:hAnsi="Arial" w:cs="Arial"/>
          <w:sz w:val="24"/>
          <w:szCs w:val="24"/>
        </w:rPr>
      </w:pPr>
    </w:p>
    <w:p w14:paraId="6D0A3AE2" w14:textId="66951DF2" w:rsidR="00AC2882" w:rsidRPr="00AC2882" w:rsidRDefault="00AC2882" w:rsidP="00035887">
      <w:pPr>
        <w:spacing w:after="0"/>
        <w:jc w:val="both"/>
        <w:rPr>
          <w:rFonts w:ascii="Arial" w:hAnsi="Arial" w:cs="Arial"/>
          <w:b/>
          <w:bCs/>
          <w:sz w:val="24"/>
          <w:szCs w:val="24"/>
        </w:rPr>
      </w:pPr>
      <w:r w:rsidRPr="00AC2882">
        <w:rPr>
          <w:rFonts w:ascii="Arial" w:hAnsi="Arial" w:cs="Arial"/>
          <w:b/>
          <w:bCs/>
          <w:sz w:val="24"/>
          <w:szCs w:val="24"/>
        </w:rPr>
        <w:t>Introduction</w:t>
      </w:r>
    </w:p>
    <w:p w14:paraId="1E6F2F51" w14:textId="781BDCEB" w:rsidR="00826428" w:rsidRDefault="00AC2882" w:rsidP="00960C78">
      <w:pPr>
        <w:spacing w:after="0"/>
        <w:jc w:val="both"/>
        <w:rPr>
          <w:rFonts w:ascii="Arial" w:hAnsi="Arial" w:cs="Arial"/>
          <w:sz w:val="24"/>
          <w:szCs w:val="24"/>
        </w:rPr>
      </w:pPr>
      <w:r>
        <w:rPr>
          <w:rFonts w:ascii="Arial" w:hAnsi="Arial" w:cs="Arial"/>
          <w:sz w:val="24"/>
          <w:szCs w:val="24"/>
        </w:rPr>
        <w:t>During 2019 various WCRIFG Subcommittee members raised the issue of creel numbers</w:t>
      </w:r>
      <w:r w:rsidR="002F0F86">
        <w:rPr>
          <w:rFonts w:ascii="Arial" w:hAnsi="Arial" w:cs="Arial"/>
          <w:sz w:val="24"/>
          <w:szCs w:val="24"/>
        </w:rPr>
        <w:t>. There are</w:t>
      </w:r>
      <w:r>
        <w:rPr>
          <w:rFonts w:ascii="Arial" w:hAnsi="Arial" w:cs="Arial"/>
          <w:sz w:val="24"/>
          <w:szCs w:val="24"/>
        </w:rPr>
        <w:t xml:space="preserve"> concerns that in some areas, waters are becoming saturated with deployed creels. While members raised the topic as an issue, potential solutions were less clear. For example, depending on the species being targeted by </w:t>
      </w:r>
      <w:proofErr w:type="spellStart"/>
      <w:r>
        <w:rPr>
          <w:rFonts w:ascii="Arial" w:hAnsi="Arial" w:cs="Arial"/>
          <w:sz w:val="24"/>
          <w:szCs w:val="24"/>
        </w:rPr>
        <w:t>creelers</w:t>
      </w:r>
      <w:proofErr w:type="spellEnd"/>
      <w:r>
        <w:rPr>
          <w:rFonts w:ascii="Arial" w:hAnsi="Arial" w:cs="Arial"/>
          <w:sz w:val="24"/>
          <w:szCs w:val="24"/>
        </w:rPr>
        <w:t xml:space="preserve">, a maximum </w:t>
      </w:r>
      <w:r w:rsidR="002F0F86">
        <w:rPr>
          <w:rFonts w:ascii="Arial" w:hAnsi="Arial" w:cs="Arial"/>
          <w:sz w:val="24"/>
          <w:szCs w:val="24"/>
        </w:rPr>
        <w:t xml:space="preserve">suggested </w:t>
      </w:r>
      <w:r>
        <w:rPr>
          <w:rFonts w:ascii="Arial" w:hAnsi="Arial" w:cs="Arial"/>
          <w:sz w:val="24"/>
          <w:szCs w:val="24"/>
        </w:rPr>
        <w:t>number of creels varies from 300</w:t>
      </w:r>
      <w:r w:rsidR="002F0F86">
        <w:rPr>
          <w:rFonts w:ascii="Arial" w:hAnsi="Arial" w:cs="Arial"/>
          <w:sz w:val="24"/>
          <w:szCs w:val="24"/>
        </w:rPr>
        <w:t xml:space="preserve"> </w:t>
      </w:r>
      <w:r>
        <w:rPr>
          <w:rFonts w:ascii="Arial" w:hAnsi="Arial" w:cs="Arial"/>
          <w:sz w:val="24"/>
          <w:szCs w:val="24"/>
        </w:rPr>
        <w:t xml:space="preserve">-1000. Also, some parties suggested limiting numbers by vessel size, others by crew numbers per vessels and other proposals were made. Whilst it is clear there </w:t>
      </w:r>
      <w:r w:rsidR="002F0F86">
        <w:rPr>
          <w:rFonts w:ascii="Arial" w:hAnsi="Arial" w:cs="Arial"/>
          <w:sz w:val="24"/>
          <w:szCs w:val="24"/>
        </w:rPr>
        <w:t>are</w:t>
      </w:r>
      <w:r>
        <w:rPr>
          <w:rFonts w:ascii="Arial" w:hAnsi="Arial" w:cs="Arial"/>
          <w:sz w:val="24"/>
          <w:szCs w:val="24"/>
        </w:rPr>
        <w:t xml:space="preserve"> issue</w:t>
      </w:r>
      <w:r w:rsidR="002F0F86">
        <w:rPr>
          <w:rFonts w:ascii="Arial" w:hAnsi="Arial" w:cs="Arial"/>
          <w:sz w:val="24"/>
          <w:szCs w:val="24"/>
        </w:rPr>
        <w:t>s</w:t>
      </w:r>
      <w:r>
        <w:rPr>
          <w:rFonts w:ascii="Arial" w:hAnsi="Arial" w:cs="Arial"/>
          <w:sz w:val="24"/>
          <w:szCs w:val="24"/>
        </w:rPr>
        <w:t xml:space="preserve"> and management </w:t>
      </w:r>
      <w:r w:rsidR="002F0F86">
        <w:rPr>
          <w:rFonts w:ascii="Arial" w:hAnsi="Arial" w:cs="Arial"/>
          <w:sz w:val="24"/>
          <w:szCs w:val="24"/>
        </w:rPr>
        <w:t>measures are</w:t>
      </w:r>
      <w:r>
        <w:rPr>
          <w:rFonts w:ascii="Arial" w:hAnsi="Arial" w:cs="Arial"/>
          <w:sz w:val="24"/>
          <w:szCs w:val="24"/>
        </w:rPr>
        <w:t xml:space="preserve"> most probably needed, no resolution to deal with all scenarios was apparent. When raised at the WCRIFG Management Committee meeting in August, it was agreed that the subject might benefit from discussion by a smaller Work Group. </w:t>
      </w:r>
    </w:p>
    <w:p w14:paraId="4326237E" w14:textId="292C7084" w:rsidR="00AC2882" w:rsidRDefault="00AC2882" w:rsidP="00960C78">
      <w:pPr>
        <w:spacing w:after="0"/>
        <w:jc w:val="both"/>
        <w:rPr>
          <w:rFonts w:ascii="Arial" w:hAnsi="Arial" w:cs="Arial"/>
          <w:sz w:val="24"/>
          <w:szCs w:val="24"/>
        </w:rPr>
      </w:pPr>
    </w:p>
    <w:p w14:paraId="28E54654" w14:textId="29D048A5" w:rsidR="00AC2882" w:rsidRDefault="00AC2882" w:rsidP="00960C78">
      <w:pPr>
        <w:spacing w:after="0"/>
        <w:jc w:val="both"/>
        <w:rPr>
          <w:rFonts w:ascii="Arial" w:hAnsi="Arial" w:cs="Arial"/>
          <w:sz w:val="24"/>
          <w:szCs w:val="24"/>
        </w:rPr>
      </w:pPr>
      <w:r>
        <w:rPr>
          <w:rFonts w:ascii="Arial" w:hAnsi="Arial" w:cs="Arial"/>
          <w:sz w:val="24"/>
          <w:szCs w:val="24"/>
        </w:rPr>
        <w:t>Any recommendations/outcomes of the Work Group meeting will be report to the January meeting of the WCRIFG Management Committee.</w:t>
      </w:r>
    </w:p>
    <w:p w14:paraId="367F9A10" w14:textId="58463386" w:rsidR="00AC2882" w:rsidRDefault="00AC2882" w:rsidP="00960C78">
      <w:pPr>
        <w:spacing w:after="0"/>
        <w:jc w:val="both"/>
        <w:rPr>
          <w:rFonts w:ascii="Arial" w:hAnsi="Arial" w:cs="Arial"/>
          <w:sz w:val="24"/>
          <w:szCs w:val="24"/>
        </w:rPr>
      </w:pPr>
    </w:p>
    <w:p w14:paraId="1833821C" w14:textId="35F6266C" w:rsidR="00AC2882" w:rsidRPr="00AC2882" w:rsidRDefault="00AC2882" w:rsidP="00960C78">
      <w:pPr>
        <w:spacing w:after="0"/>
        <w:jc w:val="both"/>
        <w:rPr>
          <w:rFonts w:ascii="Arial" w:hAnsi="Arial" w:cs="Arial"/>
          <w:b/>
          <w:bCs/>
          <w:sz w:val="24"/>
          <w:szCs w:val="24"/>
        </w:rPr>
      </w:pPr>
      <w:r w:rsidRPr="00AC2882">
        <w:rPr>
          <w:rFonts w:ascii="Arial" w:hAnsi="Arial" w:cs="Arial"/>
          <w:b/>
          <w:bCs/>
          <w:sz w:val="24"/>
          <w:szCs w:val="24"/>
        </w:rPr>
        <w:t>Discussion</w:t>
      </w:r>
    </w:p>
    <w:p w14:paraId="49C45FF1" w14:textId="694FCEFE" w:rsidR="00CB7888" w:rsidRPr="00CB7888" w:rsidRDefault="00CB7888" w:rsidP="00CB7888">
      <w:pPr>
        <w:rPr>
          <w:rFonts w:ascii="Arial" w:hAnsi="Arial" w:cs="Arial"/>
          <w:sz w:val="24"/>
          <w:szCs w:val="24"/>
        </w:rPr>
      </w:pPr>
      <w:r>
        <w:rPr>
          <w:rFonts w:ascii="Arial" w:hAnsi="Arial" w:cs="Arial"/>
          <w:sz w:val="24"/>
          <w:szCs w:val="24"/>
        </w:rPr>
        <w:t xml:space="preserve">The Chair read the attached paper submitted by </w:t>
      </w:r>
      <w:r w:rsidR="00AC2882" w:rsidRPr="00CB7888">
        <w:rPr>
          <w:rFonts w:ascii="Arial" w:hAnsi="Arial" w:cs="Arial"/>
          <w:sz w:val="24"/>
          <w:szCs w:val="24"/>
        </w:rPr>
        <w:t>Alist</w:t>
      </w:r>
      <w:r w:rsidRPr="00CB7888">
        <w:rPr>
          <w:rFonts w:ascii="Arial" w:hAnsi="Arial" w:cs="Arial"/>
          <w:sz w:val="24"/>
          <w:szCs w:val="24"/>
        </w:rPr>
        <w:t>ai</w:t>
      </w:r>
      <w:r w:rsidR="00AC2882" w:rsidRPr="00CB7888">
        <w:rPr>
          <w:rFonts w:ascii="Arial" w:hAnsi="Arial" w:cs="Arial"/>
          <w:sz w:val="24"/>
          <w:szCs w:val="24"/>
        </w:rPr>
        <w:t>r P</w:t>
      </w:r>
      <w:r w:rsidRPr="00CB7888">
        <w:rPr>
          <w:rFonts w:ascii="Arial" w:hAnsi="Arial" w:cs="Arial"/>
          <w:sz w:val="24"/>
          <w:szCs w:val="24"/>
        </w:rPr>
        <w:t xml:space="preserve">hilp, (NWRFA) </w:t>
      </w:r>
      <w:r w:rsidR="00AC2882" w:rsidRPr="00CB7888">
        <w:rPr>
          <w:rFonts w:ascii="Arial" w:hAnsi="Arial" w:cs="Arial"/>
          <w:sz w:val="24"/>
          <w:szCs w:val="24"/>
        </w:rPr>
        <w:t>in support of creel limits</w:t>
      </w:r>
      <w:r w:rsidRPr="00CB7888">
        <w:rPr>
          <w:rFonts w:ascii="Arial" w:hAnsi="Arial" w:cs="Arial"/>
          <w:sz w:val="24"/>
          <w:szCs w:val="24"/>
        </w:rPr>
        <w:t xml:space="preserve"> </w:t>
      </w:r>
      <w:r>
        <w:rPr>
          <w:rFonts w:ascii="Arial" w:hAnsi="Arial" w:cs="Arial"/>
          <w:sz w:val="24"/>
          <w:szCs w:val="24"/>
        </w:rPr>
        <w:t>at the outset of the discussions. The paper was largely welcomed and supported by work group members</w:t>
      </w:r>
      <w:r w:rsidR="00AC2882" w:rsidRPr="00CB7888">
        <w:rPr>
          <w:rFonts w:ascii="Arial" w:hAnsi="Arial" w:cs="Arial"/>
          <w:sz w:val="24"/>
          <w:szCs w:val="24"/>
        </w:rPr>
        <w:t xml:space="preserve">. </w:t>
      </w:r>
    </w:p>
    <w:p w14:paraId="32305485" w14:textId="0DA1821C" w:rsidR="00AC2882" w:rsidRPr="00CB7888" w:rsidRDefault="00AC2882" w:rsidP="00CB7888">
      <w:pPr>
        <w:pStyle w:val="ListParagraph"/>
        <w:rPr>
          <w:rFonts w:ascii="Arial" w:hAnsi="Arial" w:cs="Arial"/>
          <w:sz w:val="24"/>
          <w:szCs w:val="24"/>
        </w:rPr>
      </w:pPr>
      <w:r w:rsidRPr="00CB7888">
        <w:rPr>
          <w:rFonts w:ascii="Arial" w:hAnsi="Arial" w:cs="Arial"/>
          <w:sz w:val="24"/>
          <w:szCs w:val="24"/>
        </w:rPr>
        <w:t>The following key areas were identified:</w:t>
      </w:r>
    </w:p>
    <w:p w14:paraId="03274B7C" w14:textId="77777777" w:rsidR="00AC2882" w:rsidRPr="00AC2882" w:rsidRDefault="00AC2882" w:rsidP="00AC2882">
      <w:pPr>
        <w:pStyle w:val="ListParagraph"/>
        <w:numPr>
          <w:ilvl w:val="1"/>
          <w:numId w:val="34"/>
        </w:numPr>
        <w:rPr>
          <w:rFonts w:ascii="Arial" w:hAnsi="Arial" w:cs="Arial"/>
          <w:sz w:val="24"/>
          <w:szCs w:val="24"/>
        </w:rPr>
      </w:pPr>
      <w:r w:rsidRPr="00AC2882">
        <w:rPr>
          <w:rFonts w:ascii="Arial" w:hAnsi="Arial" w:cs="Arial"/>
          <w:sz w:val="24"/>
          <w:szCs w:val="24"/>
        </w:rPr>
        <w:t>Development of a mechanism to restrict effort</w:t>
      </w:r>
    </w:p>
    <w:p w14:paraId="15878D5F" w14:textId="77777777" w:rsidR="00AC2882" w:rsidRPr="00AC2882" w:rsidRDefault="00AC2882" w:rsidP="00AC2882">
      <w:pPr>
        <w:pStyle w:val="ListParagraph"/>
        <w:numPr>
          <w:ilvl w:val="1"/>
          <w:numId w:val="34"/>
        </w:numPr>
        <w:rPr>
          <w:rFonts w:ascii="Arial" w:hAnsi="Arial" w:cs="Arial"/>
          <w:sz w:val="24"/>
          <w:szCs w:val="24"/>
        </w:rPr>
      </w:pPr>
      <w:r w:rsidRPr="00AC2882">
        <w:rPr>
          <w:rFonts w:ascii="Arial" w:hAnsi="Arial" w:cs="Arial"/>
          <w:sz w:val="24"/>
          <w:szCs w:val="24"/>
        </w:rPr>
        <w:t>How best to restrict number of vessels</w:t>
      </w:r>
    </w:p>
    <w:p w14:paraId="0C472745" w14:textId="77777777" w:rsidR="00AC2882" w:rsidRPr="00AC2882" w:rsidRDefault="00AC2882" w:rsidP="00AC2882">
      <w:pPr>
        <w:pStyle w:val="ListParagraph"/>
        <w:numPr>
          <w:ilvl w:val="1"/>
          <w:numId w:val="34"/>
        </w:numPr>
        <w:rPr>
          <w:rFonts w:ascii="Arial" w:hAnsi="Arial" w:cs="Arial"/>
          <w:sz w:val="24"/>
          <w:szCs w:val="24"/>
        </w:rPr>
      </w:pPr>
      <w:r w:rsidRPr="00AC2882">
        <w:rPr>
          <w:rFonts w:ascii="Arial" w:hAnsi="Arial" w:cs="Arial"/>
          <w:sz w:val="24"/>
          <w:szCs w:val="24"/>
        </w:rPr>
        <w:t>How to inform regulation of creel numbers</w:t>
      </w:r>
    </w:p>
    <w:p w14:paraId="20BA3D90" w14:textId="77777777" w:rsidR="00AC2882" w:rsidRPr="00AC2882" w:rsidRDefault="00AC2882" w:rsidP="00AC2882">
      <w:pPr>
        <w:pStyle w:val="ListParagraph"/>
        <w:numPr>
          <w:ilvl w:val="1"/>
          <w:numId w:val="34"/>
        </w:numPr>
        <w:rPr>
          <w:rFonts w:ascii="Arial" w:hAnsi="Arial" w:cs="Arial"/>
          <w:sz w:val="24"/>
          <w:szCs w:val="24"/>
        </w:rPr>
      </w:pPr>
      <w:r w:rsidRPr="00AC2882">
        <w:rPr>
          <w:rFonts w:ascii="Arial" w:hAnsi="Arial" w:cs="Arial"/>
          <w:sz w:val="24"/>
          <w:szCs w:val="24"/>
        </w:rPr>
        <w:t>The role of national statutory legislation</w:t>
      </w:r>
    </w:p>
    <w:p w14:paraId="23D87955" w14:textId="77777777" w:rsidR="00AC2882" w:rsidRPr="00AC2882" w:rsidRDefault="00AC2882" w:rsidP="00AC2882">
      <w:pPr>
        <w:pStyle w:val="ListParagraph"/>
        <w:numPr>
          <w:ilvl w:val="1"/>
          <w:numId w:val="34"/>
        </w:numPr>
        <w:rPr>
          <w:rFonts w:ascii="Arial" w:hAnsi="Arial" w:cs="Arial"/>
          <w:sz w:val="24"/>
          <w:szCs w:val="24"/>
        </w:rPr>
      </w:pPr>
      <w:r w:rsidRPr="00AC2882">
        <w:rPr>
          <w:rFonts w:ascii="Arial" w:hAnsi="Arial" w:cs="Arial"/>
          <w:sz w:val="24"/>
          <w:szCs w:val="24"/>
        </w:rPr>
        <w:t>RIFG role in setting creel limit</w:t>
      </w:r>
    </w:p>
    <w:p w14:paraId="42B37850" w14:textId="77777777" w:rsidR="00AC2882" w:rsidRPr="00AC2882" w:rsidRDefault="00AC2882" w:rsidP="00AC2882">
      <w:pPr>
        <w:pStyle w:val="ListParagraph"/>
        <w:numPr>
          <w:ilvl w:val="1"/>
          <w:numId w:val="34"/>
        </w:numPr>
        <w:rPr>
          <w:rFonts w:ascii="Arial" w:hAnsi="Arial" w:cs="Arial"/>
          <w:sz w:val="24"/>
          <w:szCs w:val="24"/>
        </w:rPr>
      </w:pPr>
      <w:r w:rsidRPr="00AC2882">
        <w:rPr>
          <w:rFonts w:ascii="Arial" w:hAnsi="Arial" w:cs="Arial"/>
          <w:sz w:val="24"/>
          <w:szCs w:val="24"/>
        </w:rPr>
        <w:t>Local management measures</w:t>
      </w:r>
    </w:p>
    <w:p w14:paraId="7A1B6502" w14:textId="14113E2C" w:rsidR="00AC2882" w:rsidRDefault="00AC2882" w:rsidP="00AC2882">
      <w:pPr>
        <w:pStyle w:val="ListParagraph"/>
        <w:numPr>
          <w:ilvl w:val="1"/>
          <w:numId w:val="34"/>
        </w:numPr>
        <w:rPr>
          <w:rFonts w:ascii="Arial" w:hAnsi="Arial" w:cs="Arial"/>
          <w:sz w:val="24"/>
          <w:szCs w:val="24"/>
        </w:rPr>
      </w:pPr>
      <w:r w:rsidRPr="00AC2882">
        <w:rPr>
          <w:rFonts w:ascii="Arial" w:hAnsi="Arial" w:cs="Arial"/>
          <w:sz w:val="24"/>
          <w:szCs w:val="24"/>
        </w:rPr>
        <w:t>The ‘spirit’ of CFP Article 17</w:t>
      </w:r>
    </w:p>
    <w:p w14:paraId="3DC76787" w14:textId="77777777" w:rsidR="00485E97" w:rsidRDefault="00485E97" w:rsidP="00CB7888">
      <w:pPr>
        <w:rPr>
          <w:rFonts w:ascii="Arial" w:hAnsi="Arial" w:cs="Arial"/>
          <w:sz w:val="24"/>
          <w:szCs w:val="24"/>
        </w:rPr>
      </w:pPr>
    </w:p>
    <w:p w14:paraId="5BAB606F" w14:textId="18DBA7F7" w:rsidR="00CB7888" w:rsidRPr="00CB7888" w:rsidRDefault="00CB7888" w:rsidP="00CB7888">
      <w:pPr>
        <w:rPr>
          <w:rFonts w:ascii="Arial" w:hAnsi="Arial" w:cs="Arial"/>
          <w:sz w:val="24"/>
          <w:szCs w:val="24"/>
        </w:rPr>
      </w:pPr>
      <w:r>
        <w:rPr>
          <w:rFonts w:ascii="Arial" w:hAnsi="Arial" w:cs="Arial"/>
          <w:sz w:val="24"/>
          <w:szCs w:val="24"/>
        </w:rPr>
        <w:t>The debate was opened to work group members and the following points were noted:</w:t>
      </w:r>
    </w:p>
    <w:p w14:paraId="04ACB188" w14:textId="413030C0" w:rsidR="00C06113" w:rsidRPr="00C06113" w:rsidRDefault="00C06113" w:rsidP="00C06113">
      <w:pPr>
        <w:shd w:val="clear" w:color="auto" w:fill="FFFFFF"/>
        <w:spacing w:after="0" w:line="240" w:lineRule="auto"/>
        <w:rPr>
          <w:rFonts w:ascii="Arial" w:hAnsi="Arial" w:cs="Arial"/>
          <w:sz w:val="24"/>
          <w:szCs w:val="24"/>
        </w:rPr>
      </w:pPr>
      <w:r w:rsidRPr="00AC2882">
        <w:rPr>
          <w:rFonts w:ascii="Arial" w:hAnsi="Arial" w:cs="Arial"/>
          <w:sz w:val="24"/>
          <w:szCs w:val="24"/>
        </w:rPr>
        <w:t xml:space="preserve"> </w:t>
      </w:r>
    </w:p>
    <w:p w14:paraId="19F2FB51" w14:textId="06E8692F" w:rsidR="00C06113" w:rsidRDefault="00C06113" w:rsidP="00C06113">
      <w:pPr>
        <w:pStyle w:val="ListParagraph"/>
        <w:numPr>
          <w:ilvl w:val="0"/>
          <w:numId w:val="34"/>
        </w:numPr>
        <w:rPr>
          <w:rFonts w:ascii="Arial" w:hAnsi="Arial" w:cs="Arial"/>
          <w:sz w:val="24"/>
          <w:szCs w:val="24"/>
        </w:rPr>
      </w:pPr>
      <w:r>
        <w:rPr>
          <w:rFonts w:ascii="Arial" w:hAnsi="Arial" w:cs="Arial"/>
          <w:sz w:val="24"/>
          <w:szCs w:val="24"/>
        </w:rPr>
        <w:t xml:space="preserve">A </w:t>
      </w:r>
      <w:r w:rsidRPr="00AC2882">
        <w:rPr>
          <w:rFonts w:ascii="Arial" w:hAnsi="Arial" w:cs="Arial"/>
          <w:sz w:val="24"/>
          <w:szCs w:val="24"/>
        </w:rPr>
        <w:t>moratorium on number of boats was discussed, as was a cap on licence capacity – the latter is already in effect with no new licen</w:t>
      </w:r>
      <w:r>
        <w:rPr>
          <w:rFonts w:ascii="Arial" w:hAnsi="Arial" w:cs="Arial"/>
          <w:sz w:val="24"/>
          <w:szCs w:val="24"/>
        </w:rPr>
        <w:t>c</w:t>
      </w:r>
      <w:r w:rsidRPr="00AC2882">
        <w:rPr>
          <w:rFonts w:ascii="Arial" w:hAnsi="Arial" w:cs="Arial"/>
          <w:sz w:val="24"/>
          <w:szCs w:val="24"/>
        </w:rPr>
        <w:t xml:space="preserve">es being created in Scotland. </w:t>
      </w:r>
      <w:r w:rsidRPr="00C06113">
        <w:rPr>
          <w:rFonts w:ascii="Arial" w:hAnsi="Arial" w:cs="Arial"/>
          <w:color w:val="000000" w:themeColor="text1"/>
          <w:sz w:val="24"/>
          <w:szCs w:val="24"/>
          <w:lang w:eastAsia="en-GB"/>
        </w:rPr>
        <w:t>Members supported a moratorium on fleet growth to allow time for science to catch up and real management measures are developed before the inevitable crash happens</w:t>
      </w:r>
      <w:r>
        <w:rPr>
          <w:rFonts w:ascii="Arial" w:hAnsi="Arial" w:cs="Arial"/>
          <w:color w:val="000000" w:themeColor="text1"/>
          <w:sz w:val="24"/>
          <w:szCs w:val="24"/>
          <w:lang w:eastAsia="en-GB"/>
        </w:rPr>
        <w:t xml:space="preserve">. It </w:t>
      </w:r>
      <w:r w:rsidRPr="00C06113">
        <w:rPr>
          <w:rFonts w:ascii="Arial" w:hAnsi="Arial" w:cs="Arial"/>
          <w:sz w:val="24"/>
          <w:szCs w:val="24"/>
        </w:rPr>
        <w:t>was noted that there are in the region of 200 ‘hip pocket’ licence entitlements currently in existence in Scotland and not placed on a fishing vessel.</w:t>
      </w:r>
    </w:p>
    <w:p w14:paraId="24D122AB" w14:textId="38F2443A" w:rsidR="00C06113" w:rsidRPr="00C06113" w:rsidRDefault="00C06113" w:rsidP="00C06113">
      <w:pPr>
        <w:pStyle w:val="ListParagraph"/>
        <w:numPr>
          <w:ilvl w:val="0"/>
          <w:numId w:val="34"/>
        </w:numPr>
        <w:rPr>
          <w:rFonts w:ascii="Arial" w:hAnsi="Arial" w:cs="Arial"/>
          <w:sz w:val="24"/>
          <w:szCs w:val="24"/>
        </w:rPr>
      </w:pPr>
      <w:r w:rsidRPr="00AC2882">
        <w:rPr>
          <w:rFonts w:ascii="Arial" w:hAnsi="Arial" w:cs="Arial"/>
          <w:sz w:val="24"/>
          <w:szCs w:val="24"/>
        </w:rPr>
        <w:t>The role of Marine Scotland science was discussed, including the fact that if Scottish Government scientific assets are not used within our country then the resultant vacuum is filled by other scientific organisations with their own agendas. There was general agreement that MS Science need to be explicitly directed to achieve best science at source.</w:t>
      </w:r>
    </w:p>
    <w:p w14:paraId="187BFB3E" w14:textId="09D3C3D0" w:rsidR="008F0579" w:rsidRPr="00AC2882" w:rsidRDefault="008F0579" w:rsidP="00AC2882">
      <w:pPr>
        <w:pStyle w:val="ListParagraph"/>
        <w:numPr>
          <w:ilvl w:val="0"/>
          <w:numId w:val="34"/>
        </w:numPr>
        <w:rPr>
          <w:rFonts w:ascii="Arial" w:hAnsi="Arial" w:cs="Arial"/>
          <w:sz w:val="24"/>
          <w:szCs w:val="24"/>
        </w:rPr>
      </w:pPr>
      <w:r>
        <w:rPr>
          <w:rFonts w:ascii="Arial" w:hAnsi="Arial" w:cs="Arial"/>
          <w:sz w:val="24"/>
          <w:szCs w:val="24"/>
        </w:rPr>
        <w:t>Creel numbers have been limited as part of the WCRIFG Mull pilot project</w:t>
      </w:r>
      <w:r w:rsidR="00C06113">
        <w:rPr>
          <w:rFonts w:ascii="Arial" w:hAnsi="Arial" w:cs="Arial"/>
          <w:sz w:val="24"/>
          <w:szCs w:val="24"/>
        </w:rPr>
        <w:t xml:space="preserve"> to 300 creels maximum per vessel</w:t>
      </w:r>
      <w:r w:rsidR="00980680">
        <w:rPr>
          <w:rFonts w:ascii="Arial" w:hAnsi="Arial" w:cs="Arial"/>
          <w:sz w:val="24"/>
          <w:szCs w:val="24"/>
        </w:rPr>
        <w:t>.</w:t>
      </w:r>
    </w:p>
    <w:p w14:paraId="39619FCF" w14:textId="77777777" w:rsidR="00C06113" w:rsidRDefault="00AC2882" w:rsidP="00AC2882">
      <w:pPr>
        <w:pStyle w:val="ListParagraph"/>
        <w:numPr>
          <w:ilvl w:val="0"/>
          <w:numId w:val="34"/>
        </w:numPr>
        <w:rPr>
          <w:rFonts w:ascii="Arial" w:hAnsi="Arial" w:cs="Arial"/>
          <w:sz w:val="24"/>
          <w:szCs w:val="24"/>
        </w:rPr>
      </w:pPr>
      <w:r w:rsidRPr="00AC2882">
        <w:rPr>
          <w:rFonts w:ascii="Arial" w:hAnsi="Arial" w:cs="Arial"/>
          <w:sz w:val="24"/>
          <w:szCs w:val="24"/>
        </w:rPr>
        <w:t>There are a vast number of pots within 1 mile in the Clyde</w:t>
      </w:r>
    </w:p>
    <w:p w14:paraId="2B617448" w14:textId="6D7CD703" w:rsidR="00C06113" w:rsidRPr="00C06113" w:rsidRDefault="00C06113" w:rsidP="00C06113">
      <w:pPr>
        <w:pStyle w:val="ListParagraph"/>
        <w:numPr>
          <w:ilvl w:val="0"/>
          <w:numId w:val="34"/>
        </w:numPr>
        <w:shd w:val="clear" w:color="auto" w:fill="FFFFFF"/>
        <w:spacing w:after="0" w:line="240" w:lineRule="auto"/>
        <w:rPr>
          <w:rFonts w:ascii="Arial" w:hAnsi="Arial" w:cs="Arial"/>
          <w:color w:val="222222"/>
          <w:sz w:val="24"/>
          <w:szCs w:val="24"/>
          <w:lang w:eastAsia="en-GB"/>
        </w:rPr>
      </w:pPr>
      <w:r w:rsidRPr="00C06113">
        <w:rPr>
          <w:rFonts w:ascii="Arial" w:hAnsi="Arial" w:cs="Arial"/>
          <w:color w:val="222222"/>
          <w:sz w:val="24"/>
          <w:szCs w:val="24"/>
          <w:lang w:eastAsia="en-GB"/>
        </w:rPr>
        <w:t>One proposal that has been considered is 150 crab and lobster pots per man to a maximum of 450 pots per boat. 350 prawn creels per man to a maximum of 1050 creels per boat. </w:t>
      </w:r>
    </w:p>
    <w:p w14:paraId="2F978054" w14:textId="47E5811B" w:rsidR="00980680" w:rsidRPr="00980680" w:rsidRDefault="00980680" w:rsidP="00980680">
      <w:pPr>
        <w:pStyle w:val="ListParagraph"/>
        <w:numPr>
          <w:ilvl w:val="0"/>
          <w:numId w:val="34"/>
        </w:numPr>
        <w:spacing w:after="0" w:line="240" w:lineRule="auto"/>
        <w:rPr>
          <w:rFonts w:ascii="Arial" w:hAnsi="Arial" w:cs="Arial"/>
          <w:sz w:val="24"/>
          <w:szCs w:val="24"/>
          <w:lang w:eastAsia="en-GB"/>
        </w:rPr>
      </w:pPr>
      <w:r>
        <w:rPr>
          <w:rFonts w:ascii="Arial" w:hAnsi="Arial" w:cs="Arial"/>
          <w:sz w:val="24"/>
          <w:szCs w:val="24"/>
          <w:lang w:eastAsia="en-GB"/>
        </w:rPr>
        <w:t>T</w:t>
      </w:r>
      <w:r w:rsidRPr="00980680">
        <w:rPr>
          <w:rFonts w:ascii="Arial" w:hAnsi="Arial" w:cs="Arial"/>
          <w:sz w:val="24"/>
          <w:szCs w:val="24"/>
          <w:lang w:eastAsia="en-GB"/>
        </w:rPr>
        <w:t>he Western Isles had considered a per man limit, but that this would be unenforceable legally, perhaps worth checking with him</w:t>
      </w:r>
      <w:r>
        <w:rPr>
          <w:rFonts w:ascii="Arial" w:hAnsi="Arial" w:cs="Arial"/>
          <w:sz w:val="24"/>
          <w:szCs w:val="24"/>
          <w:lang w:eastAsia="en-GB"/>
        </w:rPr>
        <w:t>. T</w:t>
      </w:r>
      <w:r w:rsidRPr="00980680">
        <w:rPr>
          <w:rFonts w:ascii="Arial" w:hAnsi="Arial" w:cs="Arial"/>
          <w:sz w:val="24"/>
          <w:szCs w:val="24"/>
          <w:lang w:eastAsia="en-GB"/>
        </w:rPr>
        <w:t xml:space="preserve">he Western Isles alternatives </w:t>
      </w:r>
      <w:r>
        <w:rPr>
          <w:rFonts w:ascii="Arial" w:hAnsi="Arial" w:cs="Arial"/>
          <w:sz w:val="24"/>
          <w:szCs w:val="24"/>
          <w:lang w:eastAsia="en-GB"/>
        </w:rPr>
        <w:t xml:space="preserve">was </w:t>
      </w:r>
      <w:r w:rsidRPr="00980680">
        <w:rPr>
          <w:rFonts w:ascii="Arial" w:hAnsi="Arial" w:cs="Arial"/>
          <w:sz w:val="24"/>
          <w:szCs w:val="24"/>
          <w:lang w:eastAsia="en-GB"/>
        </w:rPr>
        <w:t xml:space="preserve">by boat size. </w:t>
      </w:r>
      <w:r>
        <w:rPr>
          <w:rFonts w:ascii="Arial" w:hAnsi="Arial" w:cs="Arial"/>
          <w:sz w:val="24"/>
          <w:szCs w:val="24"/>
          <w:lang w:eastAsia="en-GB"/>
        </w:rPr>
        <w:t>It was</w:t>
      </w:r>
      <w:r w:rsidRPr="00980680">
        <w:rPr>
          <w:rFonts w:ascii="Arial" w:hAnsi="Arial" w:cs="Arial"/>
          <w:sz w:val="24"/>
          <w:szCs w:val="24"/>
          <w:lang w:eastAsia="en-GB"/>
        </w:rPr>
        <w:t xml:space="preserve"> noted that if the per man system was unenforceable</w:t>
      </w:r>
      <w:r>
        <w:rPr>
          <w:rFonts w:ascii="Arial" w:hAnsi="Arial" w:cs="Arial"/>
          <w:sz w:val="24"/>
          <w:szCs w:val="24"/>
          <w:lang w:eastAsia="en-GB"/>
        </w:rPr>
        <w:t>,</w:t>
      </w:r>
      <w:r w:rsidRPr="00980680">
        <w:rPr>
          <w:rFonts w:ascii="Arial" w:hAnsi="Arial" w:cs="Arial"/>
          <w:sz w:val="24"/>
          <w:szCs w:val="24"/>
          <w:lang w:eastAsia="en-GB"/>
        </w:rPr>
        <w:t xml:space="preserve"> we would still want to see something close to the numbers we suggested as max (1050 or around that number). </w:t>
      </w:r>
    </w:p>
    <w:p w14:paraId="306C4317" w14:textId="6E9E3F0B" w:rsidR="00AC2882" w:rsidRPr="00980680" w:rsidRDefault="00980680" w:rsidP="00AC2882">
      <w:pPr>
        <w:pStyle w:val="ListParagraph"/>
        <w:numPr>
          <w:ilvl w:val="0"/>
          <w:numId w:val="34"/>
        </w:numPr>
        <w:rPr>
          <w:rFonts w:ascii="Arial" w:hAnsi="Arial" w:cs="Arial"/>
          <w:color w:val="000000" w:themeColor="text1"/>
          <w:sz w:val="24"/>
          <w:szCs w:val="24"/>
        </w:rPr>
      </w:pPr>
      <w:r w:rsidRPr="00980680">
        <w:rPr>
          <w:rFonts w:ascii="Arial" w:hAnsi="Arial" w:cs="Arial"/>
          <w:color w:val="000000" w:themeColor="text1"/>
          <w:sz w:val="24"/>
          <w:szCs w:val="24"/>
        </w:rPr>
        <w:t>T</w:t>
      </w:r>
      <w:r w:rsidRPr="00980680">
        <w:rPr>
          <w:rFonts w:ascii="Arial" w:hAnsi="Arial" w:cs="Arial"/>
          <w:color w:val="000000" w:themeColor="text1"/>
          <w:sz w:val="24"/>
          <w:szCs w:val="24"/>
          <w:shd w:val="clear" w:color="auto" w:fill="FFFFFF"/>
        </w:rPr>
        <w:t>here is too much gear on the seabed</w:t>
      </w:r>
      <w:r>
        <w:rPr>
          <w:rFonts w:ascii="Arial" w:hAnsi="Arial" w:cs="Arial"/>
          <w:color w:val="000000" w:themeColor="text1"/>
          <w:sz w:val="24"/>
          <w:szCs w:val="24"/>
          <w:shd w:val="clear" w:color="auto" w:fill="FFFFFF"/>
        </w:rPr>
        <w:t>. It</w:t>
      </w:r>
      <w:r w:rsidRPr="00980680">
        <w:rPr>
          <w:rFonts w:ascii="Arial" w:hAnsi="Arial" w:cs="Arial"/>
          <w:color w:val="000000" w:themeColor="text1"/>
          <w:sz w:val="24"/>
          <w:szCs w:val="24"/>
          <w:shd w:val="clear" w:color="auto" w:fill="FFFFFF"/>
        </w:rPr>
        <w:t xml:space="preserve"> must be reduced by all parties, that is to say current and future effort must be managed and reduced more effectively</w:t>
      </w:r>
      <w:r>
        <w:rPr>
          <w:rFonts w:ascii="Arial" w:hAnsi="Arial" w:cs="Arial"/>
          <w:color w:val="000000" w:themeColor="text1"/>
          <w:sz w:val="24"/>
          <w:szCs w:val="24"/>
          <w:shd w:val="clear" w:color="auto" w:fill="FFFFFF"/>
        </w:rPr>
        <w:t>.</w:t>
      </w:r>
    </w:p>
    <w:p w14:paraId="4456915D" w14:textId="4A96C93E" w:rsidR="00AC2882" w:rsidRDefault="00AC2882" w:rsidP="00AC2882">
      <w:pPr>
        <w:pStyle w:val="ListParagraph"/>
        <w:numPr>
          <w:ilvl w:val="0"/>
          <w:numId w:val="34"/>
        </w:numPr>
        <w:rPr>
          <w:rFonts w:ascii="Arial" w:hAnsi="Arial" w:cs="Arial"/>
          <w:sz w:val="24"/>
          <w:szCs w:val="24"/>
        </w:rPr>
      </w:pPr>
      <w:r w:rsidRPr="00AC2882">
        <w:rPr>
          <w:rFonts w:ascii="Arial" w:hAnsi="Arial" w:cs="Arial"/>
          <w:sz w:val="24"/>
          <w:szCs w:val="24"/>
        </w:rPr>
        <w:t>The RIFG influence should stretch out to 12</w:t>
      </w:r>
      <w:r w:rsidR="008F0579">
        <w:rPr>
          <w:rFonts w:ascii="Arial" w:hAnsi="Arial" w:cs="Arial"/>
          <w:sz w:val="24"/>
          <w:szCs w:val="24"/>
        </w:rPr>
        <w:t>nm</w:t>
      </w:r>
      <w:r w:rsidR="00980680">
        <w:rPr>
          <w:rFonts w:ascii="Arial" w:hAnsi="Arial" w:cs="Arial"/>
          <w:sz w:val="24"/>
          <w:szCs w:val="24"/>
        </w:rPr>
        <w:t>.</w:t>
      </w:r>
    </w:p>
    <w:p w14:paraId="15B32099" w14:textId="5EEF943C" w:rsidR="00980680" w:rsidRPr="00980680" w:rsidRDefault="00980680" w:rsidP="00AC2882">
      <w:pPr>
        <w:pStyle w:val="ListParagraph"/>
        <w:numPr>
          <w:ilvl w:val="0"/>
          <w:numId w:val="34"/>
        </w:numPr>
        <w:rPr>
          <w:rFonts w:ascii="Arial" w:hAnsi="Arial" w:cs="Arial"/>
          <w:color w:val="000000" w:themeColor="text1"/>
          <w:sz w:val="24"/>
          <w:szCs w:val="24"/>
        </w:rPr>
      </w:pPr>
      <w:r>
        <w:rPr>
          <w:rFonts w:ascii="Arial" w:hAnsi="Arial" w:cs="Arial"/>
          <w:color w:val="000000" w:themeColor="text1"/>
          <w:sz w:val="24"/>
          <w:szCs w:val="24"/>
          <w:shd w:val="clear" w:color="auto" w:fill="FFFFFF"/>
        </w:rPr>
        <w:t xml:space="preserve">Mention was made of new starts and if there should be a stop to this, even for a limited period. Some </w:t>
      </w:r>
      <w:proofErr w:type="spellStart"/>
      <w:r>
        <w:rPr>
          <w:rFonts w:ascii="Arial" w:hAnsi="Arial" w:cs="Arial"/>
          <w:color w:val="000000" w:themeColor="text1"/>
          <w:sz w:val="24"/>
          <w:szCs w:val="24"/>
          <w:shd w:val="clear" w:color="auto" w:fill="FFFFFF"/>
        </w:rPr>
        <w:t>memenrs</w:t>
      </w:r>
      <w:proofErr w:type="spellEnd"/>
      <w:r>
        <w:rPr>
          <w:rFonts w:ascii="Arial" w:hAnsi="Arial" w:cs="Arial"/>
          <w:color w:val="000000" w:themeColor="text1"/>
          <w:sz w:val="24"/>
          <w:szCs w:val="24"/>
          <w:shd w:val="clear" w:color="auto" w:fill="FFFFFF"/>
        </w:rPr>
        <w:t xml:space="preserve"> </w:t>
      </w:r>
      <w:r w:rsidRPr="00980680">
        <w:rPr>
          <w:rFonts w:ascii="Arial" w:hAnsi="Arial" w:cs="Arial"/>
          <w:color w:val="000000" w:themeColor="text1"/>
          <w:sz w:val="24"/>
          <w:szCs w:val="24"/>
          <w:shd w:val="clear" w:color="auto" w:fill="FFFFFF"/>
        </w:rPr>
        <w:t xml:space="preserve">were reluctant to see a complete stop to new starts entering creel fishing entirely as its normally the first start for young fishermen. </w:t>
      </w:r>
      <w:r>
        <w:rPr>
          <w:rFonts w:ascii="Arial" w:hAnsi="Arial" w:cs="Arial"/>
          <w:color w:val="000000" w:themeColor="text1"/>
          <w:sz w:val="24"/>
          <w:szCs w:val="24"/>
          <w:shd w:val="clear" w:color="auto" w:fill="FFFFFF"/>
        </w:rPr>
        <w:t>A</w:t>
      </w:r>
      <w:r w:rsidRPr="00980680">
        <w:rPr>
          <w:rFonts w:ascii="Arial" w:hAnsi="Arial" w:cs="Arial"/>
          <w:color w:val="000000" w:themeColor="text1"/>
          <w:sz w:val="24"/>
          <w:szCs w:val="24"/>
          <w:shd w:val="clear" w:color="auto" w:fill="FFFFFF"/>
        </w:rPr>
        <w:t xml:space="preserve"> fairer limit system across the board for current and future fishermen</w:t>
      </w:r>
      <w:r>
        <w:rPr>
          <w:rFonts w:ascii="Arial" w:hAnsi="Arial" w:cs="Arial"/>
          <w:color w:val="000000" w:themeColor="text1"/>
          <w:sz w:val="24"/>
          <w:szCs w:val="24"/>
          <w:shd w:val="clear" w:color="auto" w:fill="FFFFFF"/>
        </w:rPr>
        <w:t xml:space="preserve"> was advocated as a better option.</w:t>
      </w:r>
    </w:p>
    <w:p w14:paraId="4813659E" w14:textId="0A3804B6" w:rsidR="00AC2882" w:rsidRPr="00AC2882" w:rsidRDefault="00AC2882" w:rsidP="00AC2882">
      <w:pPr>
        <w:pStyle w:val="ListParagraph"/>
        <w:numPr>
          <w:ilvl w:val="0"/>
          <w:numId w:val="34"/>
        </w:numPr>
        <w:rPr>
          <w:rFonts w:ascii="Arial" w:hAnsi="Arial" w:cs="Arial"/>
          <w:sz w:val="24"/>
          <w:szCs w:val="24"/>
        </w:rPr>
      </w:pPr>
      <w:r w:rsidRPr="00AC2882">
        <w:rPr>
          <w:rFonts w:ascii="Arial" w:hAnsi="Arial" w:cs="Arial"/>
          <w:sz w:val="24"/>
          <w:szCs w:val="24"/>
        </w:rPr>
        <w:t xml:space="preserve">Our devolved powers relate to our status as a Coastal State – out to 200 miles </w:t>
      </w:r>
    </w:p>
    <w:p w14:paraId="2B2E2728" w14:textId="53AF9A04" w:rsidR="00AC2882" w:rsidRPr="00AC2882" w:rsidRDefault="00AC2882" w:rsidP="00AC2882">
      <w:pPr>
        <w:pStyle w:val="ListParagraph"/>
        <w:numPr>
          <w:ilvl w:val="0"/>
          <w:numId w:val="34"/>
        </w:numPr>
        <w:rPr>
          <w:rFonts w:ascii="Arial" w:hAnsi="Arial" w:cs="Arial"/>
          <w:sz w:val="24"/>
          <w:szCs w:val="24"/>
        </w:rPr>
      </w:pPr>
      <w:r w:rsidRPr="00AC2882">
        <w:rPr>
          <w:rFonts w:ascii="Arial" w:hAnsi="Arial" w:cs="Arial"/>
          <w:sz w:val="24"/>
          <w:szCs w:val="24"/>
        </w:rPr>
        <w:t>Do we wish the RIFG network to be aligned with our National Marine Plan – i.e. out to 12</w:t>
      </w:r>
      <w:r w:rsidR="008F0579">
        <w:rPr>
          <w:rFonts w:ascii="Arial" w:hAnsi="Arial" w:cs="Arial"/>
          <w:sz w:val="24"/>
          <w:szCs w:val="24"/>
        </w:rPr>
        <w:t>nm</w:t>
      </w:r>
      <w:r w:rsidRPr="00AC2882">
        <w:rPr>
          <w:rFonts w:ascii="Arial" w:hAnsi="Arial" w:cs="Arial"/>
          <w:sz w:val="24"/>
          <w:szCs w:val="24"/>
        </w:rPr>
        <w:t>?</w:t>
      </w:r>
      <w:r w:rsidR="008F0579">
        <w:rPr>
          <w:rFonts w:ascii="Arial" w:hAnsi="Arial" w:cs="Arial"/>
          <w:sz w:val="24"/>
          <w:szCs w:val="24"/>
        </w:rPr>
        <w:t xml:space="preserve"> Where local marine planning partnerships currently exist, RIFG remit extends to 12nm</w:t>
      </w:r>
    </w:p>
    <w:p w14:paraId="24A0EB52" w14:textId="77777777" w:rsidR="00AC2882" w:rsidRPr="00AC2882" w:rsidRDefault="00AC2882" w:rsidP="00AC2882">
      <w:pPr>
        <w:pStyle w:val="ListParagraph"/>
        <w:numPr>
          <w:ilvl w:val="0"/>
          <w:numId w:val="34"/>
        </w:numPr>
        <w:rPr>
          <w:rFonts w:ascii="Arial" w:hAnsi="Arial" w:cs="Arial"/>
          <w:sz w:val="24"/>
          <w:szCs w:val="24"/>
        </w:rPr>
      </w:pPr>
      <w:r w:rsidRPr="00AC2882">
        <w:rPr>
          <w:rFonts w:ascii="Arial" w:hAnsi="Arial" w:cs="Arial"/>
          <w:sz w:val="24"/>
          <w:szCs w:val="24"/>
        </w:rPr>
        <w:t>Given the far-reaching migratory nature of crab we should take a broader, national view of this species.</w:t>
      </w:r>
    </w:p>
    <w:p w14:paraId="4C706EB2" w14:textId="695FAB3C" w:rsidR="00AC2882" w:rsidRPr="00AC2882" w:rsidRDefault="00AC2882" w:rsidP="00AC2882">
      <w:pPr>
        <w:pStyle w:val="ListParagraph"/>
        <w:numPr>
          <w:ilvl w:val="0"/>
          <w:numId w:val="34"/>
        </w:numPr>
        <w:rPr>
          <w:rFonts w:ascii="Arial" w:hAnsi="Arial" w:cs="Arial"/>
          <w:sz w:val="24"/>
          <w:szCs w:val="24"/>
        </w:rPr>
      </w:pPr>
      <w:r w:rsidRPr="00AC2882">
        <w:rPr>
          <w:rFonts w:ascii="Arial" w:hAnsi="Arial" w:cs="Arial"/>
          <w:sz w:val="24"/>
          <w:szCs w:val="24"/>
        </w:rPr>
        <w:t>Use of escape panels should be made a legal requirement.</w:t>
      </w:r>
    </w:p>
    <w:p w14:paraId="10538E90" w14:textId="384945D4" w:rsidR="00AC2882" w:rsidRDefault="00AC2882" w:rsidP="00AC2882">
      <w:pPr>
        <w:pStyle w:val="ListParagraph"/>
        <w:numPr>
          <w:ilvl w:val="0"/>
          <w:numId w:val="34"/>
        </w:numPr>
        <w:rPr>
          <w:rFonts w:ascii="Arial" w:hAnsi="Arial" w:cs="Arial"/>
          <w:sz w:val="24"/>
          <w:szCs w:val="24"/>
        </w:rPr>
      </w:pPr>
      <w:r w:rsidRPr="00AC2882">
        <w:rPr>
          <w:rFonts w:ascii="Arial" w:hAnsi="Arial" w:cs="Arial"/>
          <w:sz w:val="24"/>
          <w:szCs w:val="24"/>
        </w:rPr>
        <w:t xml:space="preserve">Baselining of creel effort may be a problem, because, what fisherman would wish others to know the number of creels he was really using? </w:t>
      </w:r>
    </w:p>
    <w:p w14:paraId="6E0897A6" w14:textId="3EA87097" w:rsidR="008F0579" w:rsidRDefault="008F0579" w:rsidP="00AC2882">
      <w:pPr>
        <w:pStyle w:val="ListParagraph"/>
        <w:numPr>
          <w:ilvl w:val="0"/>
          <w:numId w:val="34"/>
        </w:numPr>
        <w:rPr>
          <w:rFonts w:ascii="Arial" w:hAnsi="Arial" w:cs="Arial"/>
          <w:sz w:val="24"/>
          <w:szCs w:val="24"/>
        </w:rPr>
      </w:pPr>
      <w:r>
        <w:rPr>
          <w:rFonts w:ascii="Arial" w:hAnsi="Arial" w:cs="Arial"/>
          <w:sz w:val="24"/>
          <w:szCs w:val="24"/>
        </w:rPr>
        <w:t>Any actions to limit creel numbers at present will depend on voluntary measures and likely to apply to local groups</w:t>
      </w:r>
    </w:p>
    <w:p w14:paraId="6EF427B9" w14:textId="28169F62" w:rsidR="00485E97" w:rsidRDefault="00485E97" w:rsidP="00485E97">
      <w:pPr>
        <w:rPr>
          <w:rFonts w:ascii="Arial" w:hAnsi="Arial" w:cs="Arial"/>
          <w:sz w:val="24"/>
          <w:szCs w:val="24"/>
        </w:rPr>
      </w:pPr>
    </w:p>
    <w:p w14:paraId="06ED476D" w14:textId="77777777" w:rsidR="00980680" w:rsidRDefault="00980680" w:rsidP="00485E97">
      <w:pPr>
        <w:rPr>
          <w:rFonts w:ascii="Arial" w:hAnsi="Arial" w:cs="Arial"/>
          <w:sz w:val="24"/>
          <w:szCs w:val="24"/>
        </w:rPr>
      </w:pPr>
    </w:p>
    <w:p w14:paraId="28C4599F" w14:textId="291E63E0" w:rsidR="00485E97" w:rsidRPr="00485E97" w:rsidRDefault="00485E97" w:rsidP="00485E97">
      <w:pPr>
        <w:rPr>
          <w:rFonts w:ascii="Arial" w:hAnsi="Arial" w:cs="Arial"/>
          <w:b/>
          <w:bCs/>
          <w:sz w:val="24"/>
          <w:szCs w:val="24"/>
        </w:rPr>
      </w:pPr>
      <w:r w:rsidRPr="00485E97">
        <w:rPr>
          <w:rFonts w:ascii="Arial" w:hAnsi="Arial" w:cs="Arial"/>
          <w:b/>
          <w:bCs/>
          <w:sz w:val="24"/>
          <w:szCs w:val="24"/>
        </w:rPr>
        <w:lastRenderedPageBreak/>
        <w:t>Actions</w:t>
      </w:r>
    </w:p>
    <w:p w14:paraId="16F9CDE9" w14:textId="61B31A02" w:rsidR="00AC2882" w:rsidRDefault="008F0579" w:rsidP="008F0579">
      <w:pPr>
        <w:pStyle w:val="ListParagraph"/>
        <w:numPr>
          <w:ilvl w:val="0"/>
          <w:numId w:val="35"/>
        </w:numPr>
        <w:spacing w:after="0"/>
        <w:jc w:val="both"/>
        <w:rPr>
          <w:rFonts w:ascii="Arial" w:hAnsi="Arial" w:cs="Arial"/>
          <w:sz w:val="24"/>
          <w:szCs w:val="24"/>
        </w:rPr>
      </w:pPr>
      <w:r>
        <w:rPr>
          <w:rFonts w:ascii="Arial" w:hAnsi="Arial" w:cs="Arial"/>
          <w:sz w:val="24"/>
          <w:szCs w:val="24"/>
        </w:rPr>
        <w:t>RIFG members wishing to propose measures for creel capping in WCRIFG waters should bring these for consideration to a future work group meeting.</w:t>
      </w:r>
    </w:p>
    <w:p w14:paraId="09C06E2E" w14:textId="6A85B746" w:rsidR="008F0579" w:rsidRDefault="008F0579" w:rsidP="008F0579">
      <w:pPr>
        <w:pStyle w:val="ListParagraph"/>
        <w:numPr>
          <w:ilvl w:val="0"/>
          <w:numId w:val="35"/>
        </w:numPr>
        <w:spacing w:after="0"/>
        <w:jc w:val="both"/>
        <w:rPr>
          <w:rFonts w:ascii="Arial" w:hAnsi="Arial" w:cs="Arial"/>
          <w:sz w:val="24"/>
          <w:szCs w:val="24"/>
        </w:rPr>
      </w:pPr>
      <w:r>
        <w:rPr>
          <w:rFonts w:ascii="Arial" w:hAnsi="Arial" w:cs="Arial"/>
          <w:sz w:val="24"/>
          <w:szCs w:val="24"/>
        </w:rPr>
        <w:t xml:space="preserve">A further work group meeting </w:t>
      </w:r>
      <w:r w:rsidR="002F0F86">
        <w:rPr>
          <w:rFonts w:ascii="Arial" w:hAnsi="Arial" w:cs="Arial"/>
          <w:sz w:val="24"/>
          <w:szCs w:val="24"/>
        </w:rPr>
        <w:t>will be held</w:t>
      </w:r>
      <w:r>
        <w:rPr>
          <w:rFonts w:ascii="Arial" w:hAnsi="Arial" w:cs="Arial"/>
          <w:sz w:val="24"/>
          <w:szCs w:val="24"/>
        </w:rPr>
        <w:t xml:space="preserve"> if proposed </w:t>
      </w:r>
      <w:r w:rsidR="002F0F86">
        <w:rPr>
          <w:rFonts w:ascii="Arial" w:hAnsi="Arial" w:cs="Arial"/>
          <w:sz w:val="24"/>
          <w:szCs w:val="24"/>
        </w:rPr>
        <w:t xml:space="preserve">creel capping </w:t>
      </w:r>
      <w:r>
        <w:rPr>
          <w:rFonts w:ascii="Arial" w:hAnsi="Arial" w:cs="Arial"/>
          <w:sz w:val="24"/>
          <w:szCs w:val="24"/>
        </w:rPr>
        <w:t xml:space="preserve">measures are submitted to the RIFG Chair. </w:t>
      </w:r>
    </w:p>
    <w:p w14:paraId="26D4D6B1" w14:textId="32659288" w:rsidR="00E443FF" w:rsidRDefault="00E443FF" w:rsidP="00E443FF">
      <w:pPr>
        <w:spacing w:after="0"/>
        <w:jc w:val="both"/>
        <w:rPr>
          <w:rFonts w:ascii="Arial" w:hAnsi="Arial" w:cs="Arial"/>
          <w:sz w:val="24"/>
          <w:szCs w:val="24"/>
        </w:rPr>
      </w:pPr>
    </w:p>
    <w:p w14:paraId="7DB32FF6" w14:textId="5E43F849" w:rsidR="00E443FF" w:rsidRDefault="00E443FF" w:rsidP="00E443FF">
      <w:pPr>
        <w:spacing w:after="0"/>
        <w:jc w:val="both"/>
        <w:rPr>
          <w:rFonts w:ascii="Arial" w:hAnsi="Arial" w:cs="Arial"/>
          <w:sz w:val="24"/>
          <w:szCs w:val="24"/>
        </w:rPr>
      </w:pPr>
    </w:p>
    <w:p w14:paraId="7098F58A" w14:textId="36236FE9" w:rsidR="00E443FF" w:rsidRDefault="00E443FF" w:rsidP="00E443FF">
      <w:pPr>
        <w:spacing w:after="0"/>
        <w:jc w:val="both"/>
        <w:rPr>
          <w:rFonts w:ascii="Arial" w:hAnsi="Arial" w:cs="Arial"/>
          <w:sz w:val="24"/>
          <w:szCs w:val="24"/>
        </w:rPr>
      </w:pPr>
    </w:p>
    <w:p w14:paraId="08890F9F" w14:textId="0D28EF4D" w:rsidR="00E443FF" w:rsidRDefault="00E443FF" w:rsidP="00E443FF">
      <w:pPr>
        <w:spacing w:after="0"/>
        <w:jc w:val="both"/>
        <w:rPr>
          <w:rFonts w:ascii="Arial" w:hAnsi="Arial" w:cs="Arial"/>
          <w:sz w:val="24"/>
          <w:szCs w:val="24"/>
        </w:rPr>
      </w:pPr>
    </w:p>
    <w:p w14:paraId="76711AB6" w14:textId="6C1AABBB" w:rsidR="00E443FF" w:rsidRDefault="00E443FF" w:rsidP="00E443FF">
      <w:pPr>
        <w:spacing w:after="0"/>
        <w:jc w:val="both"/>
        <w:rPr>
          <w:rFonts w:ascii="Arial" w:hAnsi="Arial" w:cs="Arial"/>
          <w:sz w:val="24"/>
          <w:szCs w:val="24"/>
        </w:rPr>
      </w:pPr>
    </w:p>
    <w:p w14:paraId="563B0943" w14:textId="31DF3192" w:rsidR="00E443FF" w:rsidRDefault="00E443FF" w:rsidP="00E443FF">
      <w:pPr>
        <w:spacing w:after="0"/>
        <w:jc w:val="both"/>
        <w:rPr>
          <w:rFonts w:ascii="Arial" w:hAnsi="Arial" w:cs="Arial"/>
          <w:sz w:val="24"/>
          <w:szCs w:val="24"/>
        </w:rPr>
      </w:pPr>
    </w:p>
    <w:p w14:paraId="5A7D8CE6" w14:textId="1D932BBF" w:rsidR="00E443FF" w:rsidRDefault="00E443FF" w:rsidP="00E443FF">
      <w:pPr>
        <w:spacing w:after="0"/>
        <w:jc w:val="both"/>
        <w:rPr>
          <w:rFonts w:ascii="Arial" w:hAnsi="Arial" w:cs="Arial"/>
          <w:sz w:val="24"/>
          <w:szCs w:val="24"/>
        </w:rPr>
      </w:pPr>
    </w:p>
    <w:p w14:paraId="32021036" w14:textId="1434A895" w:rsidR="00E443FF" w:rsidRDefault="00E443FF" w:rsidP="00E443FF">
      <w:pPr>
        <w:spacing w:after="0"/>
        <w:jc w:val="both"/>
        <w:rPr>
          <w:rFonts w:ascii="Arial" w:hAnsi="Arial" w:cs="Arial"/>
          <w:sz w:val="24"/>
          <w:szCs w:val="24"/>
        </w:rPr>
      </w:pPr>
    </w:p>
    <w:p w14:paraId="4334221D" w14:textId="420D7F0A" w:rsidR="00E443FF" w:rsidRDefault="00E443FF" w:rsidP="00E443FF">
      <w:pPr>
        <w:spacing w:after="0"/>
        <w:jc w:val="both"/>
        <w:rPr>
          <w:rFonts w:ascii="Arial" w:hAnsi="Arial" w:cs="Arial"/>
          <w:sz w:val="24"/>
          <w:szCs w:val="24"/>
        </w:rPr>
      </w:pPr>
    </w:p>
    <w:p w14:paraId="1ACF6792" w14:textId="21C503B7" w:rsidR="00E443FF" w:rsidRDefault="00E443FF" w:rsidP="00E443FF">
      <w:pPr>
        <w:spacing w:after="0"/>
        <w:jc w:val="both"/>
        <w:rPr>
          <w:rFonts w:ascii="Arial" w:hAnsi="Arial" w:cs="Arial"/>
          <w:sz w:val="24"/>
          <w:szCs w:val="24"/>
        </w:rPr>
      </w:pPr>
    </w:p>
    <w:p w14:paraId="1E2C3563" w14:textId="2108C965" w:rsidR="00E443FF" w:rsidRDefault="00E443FF" w:rsidP="00E443FF">
      <w:pPr>
        <w:spacing w:after="0"/>
        <w:jc w:val="both"/>
        <w:rPr>
          <w:rFonts w:ascii="Arial" w:hAnsi="Arial" w:cs="Arial"/>
          <w:sz w:val="24"/>
          <w:szCs w:val="24"/>
        </w:rPr>
      </w:pPr>
    </w:p>
    <w:p w14:paraId="6922E488" w14:textId="57D9C563" w:rsidR="00E443FF" w:rsidRDefault="00E443FF" w:rsidP="00E443FF">
      <w:pPr>
        <w:spacing w:after="0"/>
        <w:jc w:val="both"/>
        <w:rPr>
          <w:rFonts w:ascii="Arial" w:hAnsi="Arial" w:cs="Arial"/>
          <w:sz w:val="24"/>
          <w:szCs w:val="24"/>
        </w:rPr>
      </w:pPr>
    </w:p>
    <w:p w14:paraId="587647EC" w14:textId="4CB20439" w:rsidR="00980680" w:rsidRDefault="00980680" w:rsidP="00E443FF">
      <w:pPr>
        <w:spacing w:after="0"/>
        <w:jc w:val="both"/>
        <w:rPr>
          <w:rFonts w:ascii="Arial" w:hAnsi="Arial" w:cs="Arial"/>
          <w:sz w:val="24"/>
          <w:szCs w:val="24"/>
        </w:rPr>
      </w:pPr>
    </w:p>
    <w:p w14:paraId="6458D03A" w14:textId="3E3932E3" w:rsidR="00980680" w:rsidRDefault="00980680" w:rsidP="00E443FF">
      <w:pPr>
        <w:spacing w:after="0"/>
        <w:jc w:val="both"/>
        <w:rPr>
          <w:rFonts w:ascii="Arial" w:hAnsi="Arial" w:cs="Arial"/>
          <w:sz w:val="24"/>
          <w:szCs w:val="24"/>
        </w:rPr>
      </w:pPr>
    </w:p>
    <w:p w14:paraId="336204EF" w14:textId="52640FD4" w:rsidR="00980680" w:rsidRDefault="00980680" w:rsidP="00E443FF">
      <w:pPr>
        <w:spacing w:after="0"/>
        <w:jc w:val="both"/>
        <w:rPr>
          <w:rFonts w:ascii="Arial" w:hAnsi="Arial" w:cs="Arial"/>
          <w:sz w:val="24"/>
          <w:szCs w:val="24"/>
        </w:rPr>
      </w:pPr>
    </w:p>
    <w:p w14:paraId="63C00B09" w14:textId="59743BFF" w:rsidR="00980680" w:rsidRDefault="00980680" w:rsidP="00E443FF">
      <w:pPr>
        <w:spacing w:after="0"/>
        <w:jc w:val="both"/>
        <w:rPr>
          <w:rFonts w:ascii="Arial" w:hAnsi="Arial" w:cs="Arial"/>
          <w:sz w:val="24"/>
          <w:szCs w:val="24"/>
        </w:rPr>
      </w:pPr>
    </w:p>
    <w:p w14:paraId="5B2E9CC5" w14:textId="26412A6D" w:rsidR="00980680" w:rsidRDefault="00980680" w:rsidP="00E443FF">
      <w:pPr>
        <w:spacing w:after="0"/>
        <w:jc w:val="both"/>
        <w:rPr>
          <w:rFonts w:ascii="Arial" w:hAnsi="Arial" w:cs="Arial"/>
          <w:sz w:val="24"/>
          <w:szCs w:val="24"/>
        </w:rPr>
      </w:pPr>
    </w:p>
    <w:p w14:paraId="2D0570EA" w14:textId="44C98844" w:rsidR="00980680" w:rsidRDefault="00980680" w:rsidP="00E443FF">
      <w:pPr>
        <w:spacing w:after="0"/>
        <w:jc w:val="both"/>
        <w:rPr>
          <w:rFonts w:ascii="Arial" w:hAnsi="Arial" w:cs="Arial"/>
          <w:sz w:val="24"/>
          <w:szCs w:val="24"/>
        </w:rPr>
      </w:pPr>
    </w:p>
    <w:p w14:paraId="027D6895" w14:textId="2021C15F" w:rsidR="00980680" w:rsidRDefault="00980680" w:rsidP="00E443FF">
      <w:pPr>
        <w:spacing w:after="0"/>
        <w:jc w:val="both"/>
        <w:rPr>
          <w:rFonts w:ascii="Arial" w:hAnsi="Arial" w:cs="Arial"/>
          <w:sz w:val="24"/>
          <w:szCs w:val="24"/>
        </w:rPr>
      </w:pPr>
    </w:p>
    <w:p w14:paraId="4A04178E" w14:textId="1A087C5A" w:rsidR="00980680" w:rsidRDefault="00980680" w:rsidP="00E443FF">
      <w:pPr>
        <w:spacing w:after="0"/>
        <w:jc w:val="both"/>
        <w:rPr>
          <w:rFonts w:ascii="Arial" w:hAnsi="Arial" w:cs="Arial"/>
          <w:sz w:val="24"/>
          <w:szCs w:val="24"/>
        </w:rPr>
      </w:pPr>
    </w:p>
    <w:p w14:paraId="52975366" w14:textId="12674D91" w:rsidR="00980680" w:rsidRDefault="00980680" w:rsidP="00E443FF">
      <w:pPr>
        <w:spacing w:after="0"/>
        <w:jc w:val="both"/>
        <w:rPr>
          <w:rFonts w:ascii="Arial" w:hAnsi="Arial" w:cs="Arial"/>
          <w:sz w:val="24"/>
          <w:szCs w:val="24"/>
        </w:rPr>
      </w:pPr>
    </w:p>
    <w:p w14:paraId="20178187" w14:textId="40D0E751" w:rsidR="00980680" w:rsidRDefault="00980680" w:rsidP="00E443FF">
      <w:pPr>
        <w:spacing w:after="0"/>
        <w:jc w:val="both"/>
        <w:rPr>
          <w:rFonts w:ascii="Arial" w:hAnsi="Arial" w:cs="Arial"/>
          <w:sz w:val="24"/>
          <w:szCs w:val="24"/>
        </w:rPr>
      </w:pPr>
    </w:p>
    <w:p w14:paraId="2946EF03" w14:textId="214BFEBD" w:rsidR="00980680" w:rsidRDefault="00980680" w:rsidP="00E443FF">
      <w:pPr>
        <w:spacing w:after="0"/>
        <w:jc w:val="both"/>
        <w:rPr>
          <w:rFonts w:ascii="Arial" w:hAnsi="Arial" w:cs="Arial"/>
          <w:sz w:val="24"/>
          <w:szCs w:val="24"/>
        </w:rPr>
      </w:pPr>
    </w:p>
    <w:p w14:paraId="7B78586C" w14:textId="52E5172D" w:rsidR="00980680" w:rsidRDefault="00980680" w:rsidP="00E443FF">
      <w:pPr>
        <w:spacing w:after="0"/>
        <w:jc w:val="both"/>
        <w:rPr>
          <w:rFonts w:ascii="Arial" w:hAnsi="Arial" w:cs="Arial"/>
          <w:sz w:val="24"/>
          <w:szCs w:val="24"/>
        </w:rPr>
      </w:pPr>
    </w:p>
    <w:p w14:paraId="39B70193" w14:textId="3CC43147" w:rsidR="00980680" w:rsidRDefault="00980680" w:rsidP="00E443FF">
      <w:pPr>
        <w:spacing w:after="0"/>
        <w:jc w:val="both"/>
        <w:rPr>
          <w:rFonts w:ascii="Arial" w:hAnsi="Arial" w:cs="Arial"/>
          <w:sz w:val="24"/>
          <w:szCs w:val="24"/>
        </w:rPr>
      </w:pPr>
    </w:p>
    <w:p w14:paraId="4DA35891" w14:textId="0E89A279" w:rsidR="00980680" w:rsidRDefault="00980680" w:rsidP="00E443FF">
      <w:pPr>
        <w:spacing w:after="0"/>
        <w:jc w:val="both"/>
        <w:rPr>
          <w:rFonts w:ascii="Arial" w:hAnsi="Arial" w:cs="Arial"/>
          <w:sz w:val="24"/>
          <w:szCs w:val="24"/>
        </w:rPr>
      </w:pPr>
    </w:p>
    <w:p w14:paraId="512AAFBB" w14:textId="6DA4867A" w:rsidR="00980680" w:rsidRDefault="00980680" w:rsidP="00E443FF">
      <w:pPr>
        <w:spacing w:after="0"/>
        <w:jc w:val="both"/>
        <w:rPr>
          <w:rFonts w:ascii="Arial" w:hAnsi="Arial" w:cs="Arial"/>
          <w:sz w:val="24"/>
          <w:szCs w:val="24"/>
        </w:rPr>
      </w:pPr>
    </w:p>
    <w:p w14:paraId="5BC7E596" w14:textId="1EBFA1A8" w:rsidR="00980680" w:rsidRDefault="00980680" w:rsidP="00E443FF">
      <w:pPr>
        <w:spacing w:after="0"/>
        <w:jc w:val="both"/>
        <w:rPr>
          <w:rFonts w:ascii="Arial" w:hAnsi="Arial" w:cs="Arial"/>
          <w:sz w:val="24"/>
          <w:szCs w:val="24"/>
        </w:rPr>
      </w:pPr>
    </w:p>
    <w:p w14:paraId="38A96EAB" w14:textId="57075848" w:rsidR="00980680" w:rsidRDefault="00980680" w:rsidP="00E443FF">
      <w:pPr>
        <w:spacing w:after="0"/>
        <w:jc w:val="both"/>
        <w:rPr>
          <w:rFonts w:ascii="Arial" w:hAnsi="Arial" w:cs="Arial"/>
          <w:sz w:val="24"/>
          <w:szCs w:val="24"/>
        </w:rPr>
      </w:pPr>
    </w:p>
    <w:p w14:paraId="4FD2AAE8" w14:textId="5FF35D92" w:rsidR="00980680" w:rsidRDefault="00980680" w:rsidP="00E443FF">
      <w:pPr>
        <w:spacing w:after="0"/>
        <w:jc w:val="both"/>
        <w:rPr>
          <w:rFonts w:ascii="Arial" w:hAnsi="Arial" w:cs="Arial"/>
          <w:sz w:val="24"/>
          <w:szCs w:val="24"/>
        </w:rPr>
      </w:pPr>
    </w:p>
    <w:p w14:paraId="16599B55" w14:textId="06A8D7EF" w:rsidR="00980680" w:rsidRDefault="00980680" w:rsidP="00E443FF">
      <w:pPr>
        <w:spacing w:after="0"/>
        <w:jc w:val="both"/>
        <w:rPr>
          <w:rFonts w:ascii="Arial" w:hAnsi="Arial" w:cs="Arial"/>
          <w:sz w:val="24"/>
          <w:szCs w:val="24"/>
        </w:rPr>
      </w:pPr>
    </w:p>
    <w:p w14:paraId="1670AD50" w14:textId="7BB5A675" w:rsidR="00980680" w:rsidRDefault="00980680" w:rsidP="00E443FF">
      <w:pPr>
        <w:spacing w:after="0"/>
        <w:jc w:val="both"/>
        <w:rPr>
          <w:rFonts w:ascii="Arial" w:hAnsi="Arial" w:cs="Arial"/>
          <w:sz w:val="24"/>
          <w:szCs w:val="24"/>
        </w:rPr>
      </w:pPr>
    </w:p>
    <w:p w14:paraId="02BFD2E4" w14:textId="140A1606" w:rsidR="00980680" w:rsidRDefault="00980680" w:rsidP="00E443FF">
      <w:pPr>
        <w:spacing w:after="0"/>
        <w:jc w:val="both"/>
        <w:rPr>
          <w:rFonts w:ascii="Arial" w:hAnsi="Arial" w:cs="Arial"/>
          <w:sz w:val="24"/>
          <w:szCs w:val="24"/>
        </w:rPr>
      </w:pPr>
    </w:p>
    <w:p w14:paraId="61FBA990" w14:textId="0EA4F1CD" w:rsidR="00980680" w:rsidRDefault="00980680" w:rsidP="00E443FF">
      <w:pPr>
        <w:spacing w:after="0"/>
        <w:jc w:val="both"/>
        <w:rPr>
          <w:rFonts w:ascii="Arial" w:hAnsi="Arial" w:cs="Arial"/>
          <w:sz w:val="24"/>
          <w:szCs w:val="24"/>
        </w:rPr>
      </w:pPr>
    </w:p>
    <w:p w14:paraId="68DCFBF2" w14:textId="00BA4EC8" w:rsidR="00980680" w:rsidRDefault="00980680" w:rsidP="00E443FF">
      <w:pPr>
        <w:spacing w:after="0"/>
        <w:jc w:val="both"/>
        <w:rPr>
          <w:rFonts w:ascii="Arial" w:hAnsi="Arial" w:cs="Arial"/>
          <w:sz w:val="24"/>
          <w:szCs w:val="24"/>
        </w:rPr>
      </w:pPr>
    </w:p>
    <w:p w14:paraId="066CF64C" w14:textId="1D317876" w:rsidR="00980680" w:rsidRDefault="00980680" w:rsidP="00E443FF">
      <w:pPr>
        <w:spacing w:after="0"/>
        <w:jc w:val="both"/>
        <w:rPr>
          <w:rFonts w:ascii="Arial" w:hAnsi="Arial" w:cs="Arial"/>
          <w:sz w:val="24"/>
          <w:szCs w:val="24"/>
        </w:rPr>
      </w:pPr>
    </w:p>
    <w:p w14:paraId="0DE70458" w14:textId="729E645E" w:rsidR="00980680" w:rsidRDefault="00980680" w:rsidP="00E443FF">
      <w:pPr>
        <w:spacing w:after="0"/>
        <w:jc w:val="both"/>
        <w:rPr>
          <w:rFonts w:ascii="Arial" w:hAnsi="Arial" w:cs="Arial"/>
          <w:sz w:val="24"/>
          <w:szCs w:val="24"/>
        </w:rPr>
      </w:pPr>
    </w:p>
    <w:p w14:paraId="417D5BC7" w14:textId="0136B9A3" w:rsidR="00980680" w:rsidRDefault="00980680" w:rsidP="00E443FF">
      <w:pPr>
        <w:spacing w:after="0"/>
        <w:jc w:val="both"/>
        <w:rPr>
          <w:rFonts w:ascii="Arial" w:hAnsi="Arial" w:cs="Arial"/>
          <w:sz w:val="24"/>
          <w:szCs w:val="24"/>
        </w:rPr>
      </w:pPr>
    </w:p>
    <w:p w14:paraId="2B7C5B9D" w14:textId="5CD34EC1" w:rsidR="00980680" w:rsidRDefault="00980680" w:rsidP="00E443FF">
      <w:pPr>
        <w:spacing w:after="0"/>
        <w:jc w:val="both"/>
        <w:rPr>
          <w:rFonts w:ascii="Arial" w:hAnsi="Arial" w:cs="Arial"/>
          <w:sz w:val="24"/>
          <w:szCs w:val="24"/>
        </w:rPr>
      </w:pPr>
    </w:p>
    <w:p w14:paraId="31813AB6" w14:textId="45B62C30" w:rsidR="00980680" w:rsidRDefault="00980680" w:rsidP="00E443FF">
      <w:pPr>
        <w:spacing w:after="0"/>
        <w:jc w:val="both"/>
        <w:rPr>
          <w:rFonts w:ascii="Arial" w:hAnsi="Arial" w:cs="Arial"/>
          <w:sz w:val="24"/>
          <w:szCs w:val="24"/>
        </w:rPr>
      </w:pPr>
    </w:p>
    <w:p w14:paraId="78C9FFA1" w14:textId="77777777" w:rsidR="00980680" w:rsidRDefault="00980680" w:rsidP="00E443FF">
      <w:pPr>
        <w:spacing w:after="0"/>
        <w:jc w:val="both"/>
        <w:rPr>
          <w:rFonts w:ascii="Arial" w:hAnsi="Arial" w:cs="Arial"/>
          <w:sz w:val="24"/>
          <w:szCs w:val="24"/>
        </w:rPr>
      </w:pPr>
    </w:p>
    <w:p w14:paraId="527814F8" w14:textId="77777777" w:rsidR="00E443FF" w:rsidRDefault="00E443FF" w:rsidP="00E443FF">
      <w:pPr>
        <w:spacing w:after="0"/>
        <w:jc w:val="both"/>
        <w:rPr>
          <w:rFonts w:ascii="Arial" w:hAnsi="Arial" w:cs="Arial"/>
          <w:sz w:val="24"/>
          <w:szCs w:val="24"/>
        </w:rPr>
      </w:pPr>
    </w:p>
    <w:p w14:paraId="120A1745" w14:textId="6666B994" w:rsidR="00E443FF" w:rsidRDefault="00E443FF" w:rsidP="00E443FF">
      <w:pPr>
        <w:spacing w:after="0"/>
        <w:jc w:val="both"/>
        <w:rPr>
          <w:rFonts w:ascii="Arial" w:hAnsi="Arial" w:cs="Arial"/>
          <w:sz w:val="24"/>
          <w:szCs w:val="24"/>
        </w:rPr>
      </w:pPr>
      <w:r>
        <w:rPr>
          <w:rFonts w:ascii="Arial" w:hAnsi="Arial" w:cs="Arial"/>
          <w:sz w:val="24"/>
          <w:szCs w:val="24"/>
        </w:rPr>
        <w:lastRenderedPageBreak/>
        <w:t>Paper Submitted by AP (NWRFA)</w:t>
      </w:r>
    </w:p>
    <w:p w14:paraId="0DEA4899" w14:textId="6FEFC349" w:rsidR="00E443FF" w:rsidRDefault="00E443FF" w:rsidP="00E443FF">
      <w:pPr>
        <w:spacing w:after="0"/>
        <w:jc w:val="both"/>
        <w:rPr>
          <w:rFonts w:ascii="Arial" w:hAnsi="Arial" w:cs="Arial"/>
          <w:sz w:val="24"/>
          <w:szCs w:val="24"/>
        </w:rPr>
      </w:pPr>
    </w:p>
    <w:p w14:paraId="483A3A69"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CREEL management at a National &amp; RIFG level</w:t>
      </w:r>
    </w:p>
    <w:p w14:paraId="7CDFB2FF"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 xml:space="preserve"> SCFF advocates for better managing the creel sectors activities round the Scottish coastline (especially nearshore). This should include a mechanism to restrict the amount of creel effort in specific geographical areas like within MPA’s and other discrete local areas where expansion of creel numbers being deployed either undermines the competitiveness of the local fleet or brings creel fishers activities into conflict (cross or inter sectorial) or undermines environmental management objectives.</w:t>
      </w:r>
    </w:p>
    <w:p w14:paraId="2CE2CD36"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Matters requiring consideration are;</w:t>
      </w:r>
    </w:p>
    <w:p w14:paraId="13E74BBD"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1. How do we limit the number of vessels deploying creels at a National, regional (IFG) and Local level.</w:t>
      </w:r>
    </w:p>
    <w:p w14:paraId="2B515133"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2. How do we best regulate the amount of creels individual vessels may be entitled to deploy and where should an individual vessel be entitled to deploy those creels.</w:t>
      </w:r>
    </w:p>
    <w:p w14:paraId="69A4EC90"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 xml:space="preserve">On the first question, control is not possible via limits on creel numbers alone. The amount of vessels entitled to access the fishery is also a crucial factor. This is especially true where there are two or more methods of targeting a stock </w:t>
      </w:r>
      <w:proofErr w:type="spellStart"/>
      <w:r w:rsidRPr="00E443FF">
        <w:rPr>
          <w:rFonts w:ascii="Arial" w:hAnsi="Arial" w:cs="Arial"/>
          <w:sz w:val="24"/>
          <w:szCs w:val="24"/>
        </w:rPr>
        <w:t>ie</w:t>
      </w:r>
      <w:proofErr w:type="spellEnd"/>
      <w:r w:rsidRPr="00E443FF">
        <w:rPr>
          <w:rFonts w:ascii="Arial" w:hAnsi="Arial" w:cs="Arial"/>
          <w:sz w:val="24"/>
          <w:szCs w:val="24"/>
        </w:rPr>
        <w:t xml:space="preserve"> </w:t>
      </w:r>
      <w:proofErr w:type="spellStart"/>
      <w:r w:rsidRPr="00E443FF">
        <w:rPr>
          <w:rFonts w:ascii="Arial" w:hAnsi="Arial" w:cs="Arial"/>
          <w:sz w:val="24"/>
          <w:szCs w:val="24"/>
        </w:rPr>
        <w:t>nephrops</w:t>
      </w:r>
      <w:proofErr w:type="spellEnd"/>
      <w:r w:rsidRPr="00E443FF">
        <w:rPr>
          <w:rFonts w:ascii="Arial" w:hAnsi="Arial" w:cs="Arial"/>
          <w:sz w:val="24"/>
          <w:szCs w:val="24"/>
        </w:rPr>
        <w:t xml:space="preserve"> trawl/creel. We believe until such a time as the nearshore is better regulated and managed there should be a moratorium on expansion of the size of the creel sector, </w:t>
      </w:r>
      <w:proofErr w:type="spellStart"/>
      <w:r w:rsidRPr="00E443FF">
        <w:rPr>
          <w:rFonts w:ascii="Arial" w:hAnsi="Arial" w:cs="Arial"/>
          <w:sz w:val="24"/>
          <w:szCs w:val="24"/>
        </w:rPr>
        <w:t>ie</w:t>
      </w:r>
      <w:proofErr w:type="spellEnd"/>
      <w:r w:rsidRPr="00E443FF">
        <w:rPr>
          <w:rFonts w:ascii="Arial" w:hAnsi="Arial" w:cs="Arial"/>
          <w:sz w:val="24"/>
          <w:szCs w:val="24"/>
        </w:rPr>
        <w:t xml:space="preserve"> no new creel vessels.</w:t>
      </w:r>
    </w:p>
    <w:p w14:paraId="771444BF"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On the second question, we believe this should be capped as per findings of Creel Effort Study (scot gov 2017) at 1600 maximum, within nearshore e.g. within 3 miles of land, where according to gear conflict task force the vast majority of creels are presently deployed and the vast majority of gear conflict occurs.</w:t>
      </w:r>
    </w:p>
    <w:p w14:paraId="5F9E5DED"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 xml:space="preserve">The purpose is to ensure effort reflects local circumstances, being able to cap or otherwise regulate creel effort within MPA’s is an obvious example. Being able to cap or better regulate creel fisheries where significant levels of gear conflict exist. Where priority marine features not otherwise protected by MPA’s exist, like herring spawning grounds, </w:t>
      </w:r>
      <w:proofErr w:type="spellStart"/>
      <w:r w:rsidRPr="00E443FF">
        <w:rPr>
          <w:rFonts w:ascii="Arial" w:hAnsi="Arial" w:cs="Arial"/>
          <w:sz w:val="24"/>
          <w:szCs w:val="24"/>
        </w:rPr>
        <w:t>mearl</w:t>
      </w:r>
      <w:proofErr w:type="spellEnd"/>
      <w:r w:rsidRPr="00E443FF">
        <w:rPr>
          <w:rFonts w:ascii="Arial" w:hAnsi="Arial" w:cs="Arial"/>
          <w:sz w:val="24"/>
          <w:szCs w:val="24"/>
        </w:rPr>
        <w:t xml:space="preserve"> beds etc. And those areas where local fishers and management agencies believe there is a requirement for better local fisheries management.</w:t>
      </w:r>
    </w:p>
    <w:p w14:paraId="598647C1"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Any regulation should always seek to comply with Art 17 of the CFP and give preferential access on the basis of environmental, social and economic performance of the sector/s being managed. This implies restricting access to a local fishery to maintain viability of the existing fishers or excluding some gears from specific areas may be a requirement in the competent management of creel effort.</w:t>
      </w:r>
    </w:p>
    <w:p w14:paraId="0F7B9E38"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At a National level</w:t>
      </w:r>
    </w:p>
    <w:p w14:paraId="14717B6D"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 1. We think consideration should be given to a national statutory legislation for the purposes of ensuring any limits on creel effort apply to all vessels fishing in Scottish water. And that the amount of vessels entitled to access the fishery is temporarily capped at 2019 levels.</w:t>
      </w:r>
    </w:p>
    <w:p w14:paraId="6098B719"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 2. We advocate that IFG’s should be able to set maximum creel limits per vessel fishing within their waters (this allows for regional variations at IFG level).</w:t>
      </w:r>
    </w:p>
    <w:p w14:paraId="5DB52441"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 3. We think mechanisms should be developed for local discrete areas to be managed by local management groups. Something akin to that proposed to be piloted in the Inner Sound.</w:t>
      </w:r>
    </w:p>
    <w:p w14:paraId="093CBA38"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We think consideration should be given to having a lower limit nearshore such that the least mobile and smallest vessels get an element of preferential access and are protected to some degree in accordance with the spirit of Art 17 CFP.</w:t>
      </w:r>
    </w:p>
    <w:p w14:paraId="79C09955"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At a RIFG level</w:t>
      </w:r>
    </w:p>
    <w:p w14:paraId="6CC74B69" w14:textId="77777777"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 xml:space="preserve">We specifically advocate for and request consideration be given to adopting at the soonest opportunity within the IFG a 1600 creel per vessel maximum limit within 3 miles of land. This </w:t>
      </w:r>
      <w:r w:rsidRPr="00E443FF">
        <w:rPr>
          <w:rFonts w:ascii="Arial" w:hAnsi="Arial" w:cs="Arial"/>
          <w:sz w:val="24"/>
          <w:szCs w:val="24"/>
        </w:rPr>
        <w:lastRenderedPageBreak/>
        <w:t>would mean those vessels wishing to deploy more than 1600 creels would have to deploy any amount above 1600 outside 3 miles.</w:t>
      </w:r>
    </w:p>
    <w:p w14:paraId="5C23C014" w14:textId="34A4ECF6" w:rsidR="00E443FF" w:rsidRPr="00E443FF" w:rsidRDefault="00E443FF" w:rsidP="00E443FF">
      <w:pPr>
        <w:spacing w:after="0"/>
        <w:jc w:val="both"/>
        <w:rPr>
          <w:rFonts w:ascii="Arial" w:hAnsi="Arial" w:cs="Arial"/>
          <w:sz w:val="24"/>
          <w:szCs w:val="24"/>
        </w:rPr>
      </w:pPr>
      <w:r w:rsidRPr="00E443FF">
        <w:rPr>
          <w:rFonts w:ascii="Arial" w:hAnsi="Arial" w:cs="Arial"/>
          <w:sz w:val="24"/>
          <w:szCs w:val="24"/>
        </w:rPr>
        <w:t xml:space="preserve">We also request the IFG give consideration to making formal representations in all the above matters to Marine Scotland in order that we contribute to encouraging Marine Scotland to consider those issues that are more National in nature and or </w:t>
      </w:r>
      <w:proofErr w:type="spellStart"/>
      <w:r w:rsidRPr="00E443FF">
        <w:rPr>
          <w:rFonts w:ascii="Arial" w:hAnsi="Arial" w:cs="Arial"/>
          <w:sz w:val="24"/>
          <w:szCs w:val="24"/>
        </w:rPr>
        <w:t>outwith</w:t>
      </w:r>
      <w:proofErr w:type="spellEnd"/>
      <w:r w:rsidRPr="00E443FF">
        <w:rPr>
          <w:rFonts w:ascii="Arial" w:hAnsi="Arial" w:cs="Arial"/>
          <w:sz w:val="24"/>
          <w:szCs w:val="24"/>
        </w:rPr>
        <w:t xml:space="preserve"> the competencies of the IFG</w:t>
      </w:r>
    </w:p>
    <w:p w14:paraId="7569BC26" w14:textId="77777777" w:rsidR="00AC2882" w:rsidRPr="00AC2882" w:rsidRDefault="00AC2882" w:rsidP="00960C78">
      <w:pPr>
        <w:spacing w:after="0"/>
        <w:jc w:val="both"/>
        <w:rPr>
          <w:rFonts w:ascii="Arial" w:hAnsi="Arial" w:cs="Arial"/>
          <w:sz w:val="24"/>
          <w:szCs w:val="24"/>
        </w:rPr>
      </w:pPr>
    </w:p>
    <w:p w14:paraId="2A76F897" w14:textId="77777777" w:rsidR="00826428" w:rsidRPr="00B77D53" w:rsidRDefault="00826428" w:rsidP="00826428">
      <w:pPr>
        <w:spacing w:after="0"/>
        <w:ind w:left="720"/>
        <w:jc w:val="both"/>
        <w:rPr>
          <w:rFonts w:ascii="Times New Roman" w:hAnsi="Times New Roman"/>
          <w:sz w:val="24"/>
          <w:szCs w:val="24"/>
        </w:rPr>
      </w:pPr>
    </w:p>
    <w:p w14:paraId="0E326951" w14:textId="77777777" w:rsidR="001B3E08" w:rsidRDefault="001B3E08" w:rsidP="001B3E08">
      <w:pPr>
        <w:spacing w:after="0"/>
        <w:ind w:left="360"/>
        <w:jc w:val="both"/>
        <w:rPr>
          <w:rFonts w:ascii="Times New Roman" w:hAnsi="Times New Roman"/>
          <w:sz w:val="24"/>
          <w:szCs w:val="24"/>
        </w:rPr>
      </w:pPr>
    </w:p>
    <w:p w14:paraId="3EFF0844" w14:textId="77777777" w:rsidR="001B3E08" w:rsidRDefault="001B3E08" w:rsidP="001B3E08">
      <w:pPr>
        <w:spacing w:after="0"/>
        <w:ind w:left="360"/>
        <w:jc w:val="both"/>
        <w:rPr>
          <w:rFonts w:ascii="Times New Roman" w:hAnsi="Times New Roman"/>
          <w:sz w:val="24"/>
          <w:szCs w:val="24"/>
        </w:rPr>
      </w:pPr>
    </w:p>
    <w:p w14:paraId="53478399" w14:textId="71A16F2F" w:rsidR="00662D2F" w:rsidRPr="001B3E08" w:rsidRDefault="00662D2F" w:rsidP="00662D2F">
      <w:pPr>
        <w:spacing w:after="0"/>
        <w:jc w:val="both"/>
        <w:rPr>
          <w:rFonts w:ascii="Times New Roman" w:hAnsi="Times New Roman"/>
          <w:sz w:val="24"/>
          <w:szCs w:val="24"/>
        </w:rPr>
      </w:pPr>
    </w:p>
    <w:p w14:paraId="59895091" w14:textId="77777777" w:rsidR="001B3E08" w:rsidRPr="001B3E08" w:rsidRDefault="001B3E08" w:rsidP="001B3E08">
      <w:pPr>
        <w:ind w:left="720"/>
        <w:rPr>
          <w:rFonts w:ascii="Times New Roman" w:hAnsi="Times New Roman"/>
          <w:sz w:val="24"/>
          <w:szCs w:val="24"/>
        </w:rPr>
      </w:pPr>
    </w:p>
    <w:p w14:paraId="03E4B72D" w14:textId="77777777" w:rsidR="001B3E08" w:rsidRPr="00B77D53" w:rsidRDefault="001B3E08" w:rsidP="00F575C5">
      <w:pPr>
        <w:spacing w:after="0"/>
        <w:jc w:val="both"/>
        <w:rPr>
          <w:rFonts w:ascii="Times New Roman" w:hAnsi="Times New Roman"/>
          <w:sz w:val="24"/>
          <w:szCs w:val="24"/>
        </w:rPr>
      </w:pPr>
    </w:p>
    <w:p w14:paraId="7853ED6B" w14:textId="77777777" w:rsidR="00124986" w:rsidRPr="00B470C0" w:rsidRDefault="00124986" w:rsidP="00B470C0">
      <w:pPr>
        <w:tabs>
          <w:tab w:val="left" w:pos="1560"/>
          <w:tab w:val="left" w:pos="3686"/>
          <w:tab w:val="left" w:pos="6096"/>
          <w:tab w:val="left" w:pos="7371"/>
          <w:tab w:val="left" w:pos="7797"/>
        </w:tabs>
        <w:spacing w:after="0"/>
        <w:rPr>
          <w:bCs/>
          <w:iCs/>
          <w:lang w:eastAsia="en-GB"/>
        </w:rPr>
      </w:pPr>
    </w:p>
    <w:sectPr w:rsidR="00124986" w:rsidRPr="00B470C0" w:rsidSect="0093274C">
      <w:headerReference w:type="even" r:id="rId7"/>
      <w:headerReference w:type="default" r:id="rId8"/>
      <w:footerReference w:type="even" r:id="rId9"/>
      <w:footerReference w:type="default" r:id="rId10"/>
      <w:headerReference w:type="first" r:id="rId11"/>
      <w:footerReference w:type="first" r:id="rId12"/>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55BB9" w14:textId="77777777" w:rsidR="00684C60" w:rsidRDefault="00684C60" w:rsidP="00210E7A">
      <w:pPr>
        <w:spacing w:after="0" w:line="240" w:lineRule="auto"/>
      </w:pPr>
      <w:r>
        <w:separator/>
      </w:r>
    </w:p>
  </w:endnote>
  <w:endnote w:type="continuationSeparator" w:id="0">
    <w:p w14:paraId="51376EC9" w14:textId="77777777" w:rsidR="00684C60" w:rsidRDefault="00684C60" w:rsidP="0021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05C3" w14:textId="77777777" w:rsidR="00210E7A" w:rsidRDefault="00210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230E" w14:textId="77777777" w:rsidR="00210E7A" w:rsidRDefault="00210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AB7F" w14:textId="77777777" w:rsidR="00210E7A" w:rsidRDefault="00210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606B0" w14:textId="77777777" w:rsidR="00684C60" w:rsidRDefault="00684C60" w:rsidP="00210E7A">
      <w:pPr>
        <w:spacing w:after="0" w:line="240" w:lineRule="auto"/>
      </w:pPr>
      <w:r>
        <w:separator/>
      </w:r>
    </w:p>
  </w:footnote>
  <w:footnote w:type="continuationSeparator" w:id="0">
    <w:p w14:paraId="6A6D63F8" w14:textId="77777777" w:rsidR="00684C60" w:rsidRDefault="00684C60" w:rsidP="00210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A6AD" w14:textId="77777777" w:rsidR="00210E7A" w:rsidRDefault="00210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581479"/>
      <w:docPartObj>
        <w:docPartGallery w:val="Watermarks"/>
        <w:docPartUnique/>
      </w:docPartObj>
    </w:sdtPr>
    <w:sdtEndPr/>
    <w:sdtContent>
      <w:p w14:paraId="22B7311A" w14:textId="394AAE94" w:rsidR="00210E7A" w:rsidRDefault="00073CBF">
        <w:pPr>
          <w:pStyle w:val="Header"/>
        </w:pPr>
        <w:r>
          <w:rPr>
            <w:noProof/>
          </w:rPr>
          <w:pict w14:anchorId="453D2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5C0FA" w14:textId="77777777" w:rsidR="00210E7A" w:rsidRDefault="00210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6083"/>
    <w:multiLevelType w:val="hybridMultilevel"/>
    <w:tmpl w:val="5E8A407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5425EC"/>
    <w:multiLevelType w:val="hybridMultilevel"/>
    <w:tmpl w:val="D4B81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B4A49"/>
    <w:multiLevelType w:val="hybridMultilevel"/>
    <w:tmpl w:val="F5B4BDFC"/>
    <w:lvl w:ilvl="0" w:tplc="5364B10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0C0956C3"/>
    <w:multiLevelType w:val="hybridMultilevel"/>
    <w:tmpl w:val="4B3EE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020F8"/>
    <w:multiLevelType w:val="hybridMultilevel"/>
    <w:tmpl w:val="B4F82A2E"/>
    <w:lvl w:ilvl="0" w:tplc="A9CC7750">
      <w:start w:val="1"/>
      <w:numFmt w:val="lowerRoman"/>
      <w:lvlText w:val="(%1)"/>
      <w:lvlJc w:val="left"/>
      <w:pPr>
        <w:ind w:left="1800" w:hanging="720"/>
      </w:pPr>
      <w:rPr>
        <w:rFonts w:ascii="Calibri" w:hAnsi="Calibri" w:cs="Times New Roman"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CA3759E"/>
    <w:multiLevelType w:val="hybridMultilevel"/>
    <w:tmpl w:val="B34637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FCD54C5"/>
    <w:multiLevelType w:val="hybridMultilevel"/>
    <w:tmpl w:val="DCAC7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B7178"/>
    <w:multiLevelType w:val="hybridMultilevel"/>
    <w:tmpl w:val="0AD4B2D0"/>
    <w:lvl w:ilvl="0" w:tplc="2ACAFD90">
      <w:numFmt w:val="bullet"/>
      <w:lvlText w:val="-"/>
      <w:lvlJc w:val="left"/>
      <w:pPr>
        <w:ind w:left="408" w:hanging="360"/>
      </w:pPr>
      <w:rPr>
        <w:rFonts w:ascii="Calibri" w:eastAsia="Times New Roman" w:hAnsi="Calibri"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1487307B"/>
    <w:multiLevelType w:val="hybridMultilevel"/>
    <w:tmpl w:val="49F2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83974"/>
    <w:multiLevelType w:val="hybridMultilevel"/>
    <w:tmpl w:val="875EC776"/>
    <w:lvl w:ilvl="0" w:tplc="6804E788">
      <w:numFmt w:val="bullet"/>
      <w:lvlText w:val="-"/>
      <w:lvlJc w:val="left"/>
      <w:pPr>
        <w:ind w:left="1440" w:hanging="360"/>
      </w:pPr>
      <w:rPr>
        <w:rFonts w:ascii="Calibri" w:eastAsia="Times New Roman"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6D1736"/>
    <w:multiLevelType w:val="hybridMultilevel"/>
    <w:tmpl w:val="2398D5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ADB7DC9"/>
    <w:multiLevelType w:val="hybridMultilevel"/>
    <w:tmpl w:val="A448CA10"/>
    <w:lvl w:ilvl="0" w:tplc="BD4EF2CC">
      <w:start w:val="1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624D15"/>
    <w:multiLevelType w:val="hybridMultilevel"/>
    <w:tmpl w:val="ACE41B5A"/>
    <w:lvl w:ilvl="0" w:tplc="ACFCC302">
      <w:numFmt w:val="bullet"/>
      <w:lvlText w:val="-"/>
      <w:lvlJc w:val="left"/>
      <w:pPr>
        <w:ind w:left="720" w:hanging="360"/>
      </w:pPr>
      <w:rPr>
        <w:rFonts w:ascii="Calibri" w:eastAsia="Times New Roman" w:hAnsi="Calibri"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E7925"/>
    <w:multiLevelType w:val="hybridMultilevel"/>
    <w:tmpl w:val="6E10B55E"/>
    <w:lvl w:ilvl="0" w:tplc="F84E8D9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14506"/>
    <w:multiLevelType w:val="hybridMultilevel"/>
    <w:tmpl w:val="6588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C6D67"/>
    <w:multiLevelType w:val="hybridMultilevel"/>
    <w:tmpl w:val="8DF09F4A"/>
    <w:lvl w:ilvl="0" w:tplc="9BE2958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20C57"/>
    <w:multiLevelType w:val="hybridMultilevel"/>
    <w:tmpl w:val="CBB442C8"/>
    <w:lvl w:ilvl="0" w:tplc="E02A25CE">
      <w:start w:val="1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71975"/>
    <w:multiLevelType w:val="hybridMultilevel"/>
    <w:tmpl w:val="B9D84A7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A21420A"/>
    <w:multiLevelType w:val="hybridMultilevel"/>
    <w:tmpl w:val="8C260908"/>
    <w:lvl w:ilvl="0" w:tplc="E94246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5D7447"/>
    <w:multiLevelType w:val="hybridMultilevel"/>
    <w:tmpl w:val="3A764050"/>
    <w:lvl w:ilvl="0" w:tplc="B23413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D006CC2"/>
    <w:multiLevelType w:val="hybridMultilevel"/>
    <w:tmpl w:val="C2D29128"/>
    <w:lvl w:ilvl="0" w:tplc="51F483C0">
      <w:start w:val="1"/>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27011B"/>
    <w:multiLevelType w:val="hybridMultilevel"/>
    <w:tmpl w:val="F2ECFB0A"/>
    <w:lvl w:ilvl="0" w:tplc="BD4EF2CC">
      <w:start w:val="1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1161E"/>
    <w:multiLevelType w:val="hybridMultilevel"/>
    <w:tmpl w:val="41469768"/>
    <w:lvl w:ilvl="0" w:tplc="9BE2958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A1B8A"/>
    <w:multiLevelType w:val="hybridMultilevel"/>
    <w:tmpl w:val="3A202612"/>
    <w:lvl w:ilvl="0" w:tplc="9BE29584">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F6308"/>
    <w:multiLevelType w:val="hybridMultilevel"/>
    <w:tmpl w:val="7D8CE102"/>
    <w:lvl w:ilvl="0" w:tplc="24AEA97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15:restartNumberingAfterBreak="0">
    <w:nsid w:val="62952BF8"/>
    <w:multiLevelType w:val="hybridMultilevel"/>
    <w:tmpl w:val="E0E2D23C"/>
    <w:lvl w:ilvl="0" w:tplc="6804E7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0839E1"/>
    <w:multiLevelType w:val="hybridMultilevel"/>
    <w:tmpl w:val="186E9380"/>
    <w:lvl w:ilvl="0" w:tplc="9BE2958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CC17DC"/>
    <w:multiLevelType w:val="hybridMultilevel"/>
    <w:tmpl w:val="E48A34A8"/>
    <w:lvl w:ilvl="0" w:tplc="ECAE51F6">
      <w:numFmt w:val="bullet"/>
      <w:lvlText w:val="-"/>
      <w:lvlJc w:val="left"/>
      <w:pPr>
        <w:ind w:left="408" w:hanging="360"/>
      </w:pPr>
      <w:rPr>
        <w:rFonts w:ascii="Calibri" w:eastAsia="Times New Roman" w:hAnsi="Calibri" w:cs="Arial" w:hint="default"/>
        <w:i/>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8" w15:restartNumberingAfterBreak="0">
    <w:nsid w:val="6CEF59FE"/>
    <w:multiLevelType w:val="hybridMultilevel"/>
    <w:tmpl w:val="626C5714"/>
    <w:lvl w:ilvl="0" w:tplc="6804E788">
      <w:numFmt w:val="bullet"/>
      <w:lvlText w:val="-"/>
      <w:lvlJc w:val="left"/>
      <w:pPr>
        <w:ind w:left="1037" w:hanging="360"/>
      </w:pPr>
      <w:rPr>
        <w:rFonts w:ascii="Calibri" w:eastAsia="Times New Roman" w:hAnsi="Calibri" w:cs="Aria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9" w15:restartNumberingAfterBreak="0">
    <w:nsid w:val="74DB36FD"/>
    <w:multiLevelType w:val="hybridMultilevel"/>
    <w:tmpl w:val="ECF65C1E"/>
    <w:lvl w:ilvl="0" w:tplc="CABAE474">
      <w:start w:val="1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352A7"/>
    <w:multiLevelType w:val="hybridMultilevel"/>
    <w:tmpl w:val="E1FC0C0E"/>
    <w:lvl w:ilvl="0" w:tplc="4014B6D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D6756E"/>
    <w:multiLevelType w:val="hybridMultilevel"/>
    <w:tmpl w:val="A6A4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E73B8A"/>
    <w:multiLevelType w:val="hybridMultilevel"/>
    <w:tmpl w:val="71EA7B1E"/>
    <w:lvl w:ilvl="0" w:tplc="485AFE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4"/>
  </w:num>
  <w:num w:numId="3">
    <w:abstractNumId w:val="17"/>
  </w:num>
  <w:num w:numId="4">
    <w:abstractNumId w:val="5"/>
  </w:num>
  <w:num w:numId="5">
    <w:abstractNumId w:val="0"/>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6"/>
  </w:num>
  <w:num w:numId="11">
    <w:abstractNumId w:val="7"/>
  </w:num>
  <w:num w:numId="12">
    <w:abstractNumId w:val="27"/>
  </w:num>
  <w:num w:numId="13">
    <w:abstractNumId w:val="13"/>
  </w:num>
  <w:num w:numId="14">
    <w:abstractNumId w:val="25"/>
  </w:num>
  <w:num w:numId="15">
    <w:abstractNumId w:val="30"/>
  </w:num>
  <w:num w:numId="16">
    <w:abstractNumId w:val="8"/>
  </w:num>
  <w:num w:numId="17">
    <w:abstractNumId w:val="31"/>
  </w:num>
  <w:num w:numId="18">
    <w:abstractNumId w:val="23"/>
  </w:num>
  <w:num w:numId="19">
    <w:abstractNumId w:val="15"/>
  </w:num>
  <w:num w:numId="20">
    <w:abstractNumId w:val="22"/>
  </w:num>
  <w:num w:numId="21">
    <w:abstractNumId w:val="26"/>
  </w:num>
  <w:num w:numId="22">
    <w:abstractNumId w:val="12"/>
  </w:num>
  <w:num w:numId="23">
    <w:abstractNumId w:val="21"/>
  </w:num>
  <w:num w:numId="24">
    <w:abstractNumId w:val="11"/>
  </w:num>
  <w:num w:numId="25">
    <w:abstractNumId w:val="9"/>
  </w:num>
  <w:num w:numId="26">
    <w:abstractNumId w:val="28"/>
  </w:num>
  <w:num w:numId="27">
    <w:abstractNumId w:val="6"/>
  </w:num>
  <w:num w:numId="28">
    <w:abstractNumId w:val="18"/>
  </w:num>
  <w:num w:numId="29">
    <w:abstractNumId w:val="20"/>
  </w:num>
  <w:num w:numId="30">
    <w:abstractNumId w:val="2"/>
  </w:num>
  <w:num w:numId="31">
    <w:abstractNumId w:val="19"/>
  </w:num>
  <w:num w:numId="32">
    <w:abstractNumId w:val="32"/>
  </w:num>
  <w:num w:numId="33">
    <w:abstractNumId w:val="4"/>
  </w:num>
  <w:num w:numId="34">
    <w:abstractNumId w:val="1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CC"/>
    <w:rsid w:val="00013A3E"/>
    <w:rsid w:val="00014BD2"/>
    <w:rsid w:val="00035887"/>
    <w:rsid w:val="00042DBF"/>
    <w:rsid w:val="000442BE"/>
    <w:rsid w:val="00073CBF"/>
    <w:rsid w:val="00075C54"/>
    <w:rsid w:val="000772BE"/>
    <w:rsid w:val="000774B3"/>
    <w:rsid w:val="0008663D"/>
    <w:rsid w:val="000A0E58"/>
    <w:rsid w:val="000A47E8"/>
    <w:rsid w:val="000A6882"/>
    <w:rsid w:val="000B653F"/>
    <w:rsid w:val="000C6C82"/>
    <w:rsid w:val="000D7EC8"/>
    <w:rsid w:val="000E564D"/>
    <w:rsid w:val="001005FE"/>
    <w:rsid w:val="00105527"/>
    <w:rsid w:val="00114FAA"/>
    <w:rsid w:val="00120773"/>
    <w:rsid w:val="00124986"/>
    <w:rsid w:val="00133780"/>
    <w:rsid w:val="001566E1"/>
    <w:rsid w:val="001624CC"/>
    <w:rsid w:val="00181799"/>
    <w:rsid w:val="001916FB"/>
    <w:rsid w:val="001A6D7A"/>
    <w:rsid w:val="001B2486"/>
    <w:rsid w:val="001B3E08"/>
    <w:rsid w:val="001B7963"/>
    <w:rsid w:val="001D1B1D"/>
    <w:rsid w:val="001D3BD1"/>
    <w:rsid w:val="001F2034"/>
    <w:rsid w:val="00201507"/>
    <w:rsid w:val="00210E7A"/>
    <w:rsid w:val="002146F0"/>
    <w:rsid w:val="00217AF6"/>
    <w:rsid w:val="00227A51"/>
    <w:rsid w:val="002416D6"/>
    <w:rsid w:val="0024223D"/>
    <w:rsid w:val="00267EC6"/>
    <w:rsid w:val="00273AAD"/>
    <w:rsid w:val="0028022B"/>
    <w:rsid w:val="002879A8"/>
    <w:rsid w:val="002A1445"/>
    <w:rsid w:val="002A3915"/>
    <w:rsid w:val="002B63FB"/>
    <w:rsid w:val="002D1C9F"/>
    <w:rsid w:val="002E0CBE"/>
    <w:rsid w:val="002F0F86"/>
    <w:rsid w:val="00303AD7"/>
    <w:rsid w:val="00307A31"/>
    <w:rsid w:val="00311F2B"/>
    <w:rsid w:val="003223C5"/>
    <w:rsid w:val="00346499"/>
    <w:rsid w:val="003658E3"/>
    <w:rsid w:val="003760E4"/>
    <w:rsid w:val="00386403"/>
    <w:rsid w:val="00396017"/>
    <w:rsid w:val="003A0D53"/>
    <w:rsid w:val="003A4FB8"/>
    <w:rsid w:val="003A7835"/>
    <w:rsid w:val="003B4BB3"/>
    <w:rsid w:val="003B6FCD"/>
    <w:rsid w:val="003C5DC5"/>
    <w:rsid w:val="003E7BC4"/>
    <w:rsid w:val="003F787B"/>
    <w:rsid w:val="00400B82"/>
    <w:rsid w:val="00424786"/>
    <w:rsid w:val="004352CC"/>
    <w:rsid w:val="00446296"/>
    <w:rsid w:val="00450EDB"/>
    <w:rsid w:val="00465949"/>
    <w:rsid w:val="004667C4"/>
    <w:rsid w:val="00475158"/>
    <w:rsid w:val="004835ED"/>
    <w:rsid w:val="00485E97"/>
    <w:rsid w:val="004B2280"/>
    <w:rsid w:val="004B55D6"/>
    <w:rsid w:val="004C666A"/>
    <w:rsid w:val="004D72A3"/>
    <w:rsid w:val="00513C0A"/>
    <w:rsid w:val="00525241"/>
    <w:rsid w:val="00552B4C"/>
    <w:rsid w:val="005657BF"/>
    <w:rsid w:val="00574548"/>
    <w:rsid w:val="0058580E"/>
    <w:rsid w:val="0059499C"/>
    <w:rsid w:val="00595A7A"/>
    <w:rsid w:val="00597E5A"/>
    <w:rsid w:val="005A2F63"/>
    <w:rsid w:val="005D4085"/>
    <w:rsid w:val="005F3888"/>
    <w:rsid w:val="0061360B"/>
    <w:rsid w:val="00614F5C"/>
    <w:rsid w:val="00615393"/>
    <w:rsid w:val="00654DB6"/>
    <w:rsid w:val="00662D2F"/>
    <w:rsid w:val="006650A9"/>
    <w:rsid w:val="0067505A"/>
    <w:rsid w:val="00684C60"/>
    <w:rsid w:val="00692C5F"/>
    <w:rsid w:val="006A7325"/>
    <w:rsid w:val="006B02FD"/>
    <w:rsid w:val="006B703E"/>
    <w:rsid w:val="006D3E12"/>
    <w:rsid w:val="00700DB8"/>
    <w:rsid w:val="00730C9A"/>
    <w:rsid w:val="0073421F"/>
    <w:rsid w:val="00742874"/>
    <w:rsid w:val="00751AF7"/>
    <w:rsid w:val="00764071"/>
    <w:rsid w:val="00777902"/>
    <w:rsid w:val="0079272C"/>
    <w:rsid w:val="007D1B68"/>
    <w:rsid w:val="007E5021"/>
    <w:rsid w:val="007E682D"/>
    <w:rsid w:val="007F0849"/>
    <w:rsid w:val="007F352B"/>
    <w:rsid w:val="007F479C"/>
    <w:rsid w:val="008038B1"/>
    <w:rsid w:val="00826428"/>
    <w:rsid w:val="0085058A"/>
    <w:rsid w:val="00867261"/>
    <w:rsid w:val="00877CCF"/>
    <w:rsid w:val="00880498"/>
    <w:rsid w:val="00881869"/>
    <w:rsid w:val="008832D9"/>
    <w:rsid w:val="00883F27"/>
    <w:rsid w:val="00884A2F"/>
    <w:rsid w:val="008A5FD1"/>
    <w:rsid w:val="008A6077"/>
    <w:rsid w:val="008E21ED"/>
    <w:rsid w:val="008F0579"/>
    <w:rsid w:val="008F3259"/>
    <w:rsid w:val="008F65A2"/>
    <w:rsid w:val="00911DD4"/>
    <w:rsid w:val="00912E9D"/>
    <w:rsid w:val="0092285D"/>
    <w:rsid w:val="009240BE"/>
    <w:rsid w:val="009244AD"/>
    <w:rsid w:val="009258C2"/>
    <w:rsid w:val="0093274C"/>
    <w:rsid w:val="00932A75"/>
    <w:rsid w:val="00940491"/>
    <w:rsid w:val="00956E86"/>
    <w:rsid w:val="00960C78"/>
    <w:rsid w:val="0096528B"/>
    <w:rsid w:val="009736E6"/>
    <w:rsid w:val="00980680"/>
    <w:rsid w:val="00993763"/>
    <w:rsid w:val="009A02CB"/>
    <w:rsid w:val="009D7FC2"/>
    <w:rsid w:val="00A00F22"/>
    <w:rsid w:val="00A0229E"/>
    <w:rsid w:val="00A0611D"/>
    <w:rsid w:val="00A20512"/>
    <w:rsid w:val="00A25855"/>
    <w:rsid w:val="00A27C1D"/>
    <w:rsid w:val="00A46E30"/>
    <w:rsid w:val="00A60148"/>
    <w:rsid w:val="00A715F8"/>
    <w:rsid w:val="00A816F7"/>
    <w:rsid w:val="00A93E7A"/>
    <w:rsid w:val="00AA3186"/>
    <w:rsid w:val="00AC2882"/>
    <w:rsid w:val="00AD25FA"/>
    <w:rsid w:val="00AD6890"/>
    <w:rsid w:val="00AD7C91"/>
    <w:rsid w:val="00B12992"/>
    <w:rsid w:val="00B2168F"/>
    <w:rsid w:val="00B26B02"/>
    <w:rsid w:val="00B324AD"/>
    <w:rsid w:val="00B353FF"/>
    <w:rsid w:val="00B470C0"/>
    <w:rsid w:val="00B6130E"/>
    <w:rsid w:val="00B62798"/>
    <w:rsid w:val="00B70FFD"/>
    <w:rsid w:val="00B75273"/>
    <w:rsid w:val="00B75528"/>
    <w:rsid w:val="00B755E4"/>
    <w:rsid w:val="00B77118"/>
    <w:rsid w:val="00B77D53"/>
    <w:rsid w:val="00B803F6"/>
    <w:rsid w:val="00B86B12"/>
    <w:rsid w:val="00B919DC"/>
    <w:rsid w:val="00B9768F"/>
    <w:rsid w:val="00BA2BF2"/>
    <w:rsid w:val="00BA6C10"/>
    <w:rsid w:val="00BB40F6"/>
    <w:rsid w:val="00BE14B6"/>
    <w:rsid w:val="00C06113"/>
    <w:rsid w:val="00C13645"/>
    <w:rsid w:val="00C32129"/>
    <w:rsid w:val="00C54986"/>
    <w:rsid w:val="00C72E44"/>
    <w:rsid w:val="00C7575B"/>
    <w:rsid w:val="00C75A54"/>
    <w:rsid w:val="00C76C68"/>
    <w:rsid w:val="00C845E9"/>
    <w:rsid w:val="00C93A0E"/>
    <w:rsid w:val="00C9454F"/>
    <w:rsid w:val="00CA2007"/>
    <w:rsid w:val="00CB00EC"/>
    <w:rsid w:val="00CB59B7"/>
    <w:rsid w:val="00CB7888"/>
    <w:rsid w:val="00CD53F9"/>
    <w:rsid w:val="00CF6D5F"/>
    <w:rsid w:val="00D070D5"/>
    <w:rsid w:val="00D15395"/>
    <w:rsid w:val="00D33964"/>
    <w:rsid w:val="00D40349"/>
    <w:rsid w:val="00D52B7E"/>
    <w:rsid w:val="00D652FD"/>
    <w:rsid w:val="00D95012"/>
    <w:rsid w:val="00DC07F5"/>
    <w:rsid w:val="00DC1613"/>
    <w:rsid w:val="00DC6B6C"/>
    <w:rsid w:val="00DD6498"/>
    <w:rsid w:val="00DF264B"/>
    <w:rsid w:val="00DF40F0"/>
    <w:rsid w:val="00E0028E"/>
    <w:rsid w:val="00E203AB"/>
    <w:rsid w:val="00E310BE"/>
    <w:rsid w:val="00E443FF"/>
    <w:rsid w:val="00E55DED"/>
    <w:rsid w:val="00E840CE"/>
    <w:rsid w:val="00E87D62"/>
    <w:rsid w:val="00EA71A0"/>
    <w:rsid w:val="00EC0C56"/>
    <w:rsid w:val="00EC1938"/>
    <w:rsid w:val="00EE04C5"/>
    <w:rsid w:val="00F20AD7"/>
    <w:rsid w:val="00F5297D"/>
    <w:rsid w:val="00F575C5"/>
    <w:rsid w:val="00F7152E"/>
    <w:rsid w:val="00F748D1"/>
    <w:rsid w:val="00F74B1A"/>
    <w:rsid w:val="00F76E74"/>
    <w:rsid w:val="00F809C4"/>
    <w:rsid w:val="00F856B8"/>
    <w:rsid w:val="00F956E4"/>
    <w:rsid w:val="00FA66FC"/>
    <w:rsid w:val="00FA6A69"/>
    <w:rsid w:val="00FB1CE9"/>
    <w:rsid w:val="00FB79DC"/>
    <w:rsid w:val="00FC3564"/>
    <w:rsid w:val="00FE24F1"/>
    <w:rsid w:val="00FF1596"/>
    <w:rsid w:val="00FF5753"/>
    <w:rsid w:val="00FF6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3194D2"/>
  <w15:docId w15:val="{5FB33339-70FD-406C-B89C-20CD5794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23D"/>
    <w:pPr>
      <w:spacing w:after="160" w:line="259" w:lineRule="auto"/>
    </w:pPr>
    <w:rPr>
      <w:rFonts w:eastAsia="Times New Roman"/>
      <w:sz w:val="22"/>
      <w:szCs w:val="22"/>
      <w:lang w:eastAsia="en-US"/>
    </w:rPr>
  </w:style>
  <w:style w:type="paragraph" w:styleId="Heading1">
    <w:name w:val="heading 1"/>
    <w:basedOn w:val="Normal"/>
    <w:link w:val="Heading1Char"/>
    <w:uiPriority w:val="9"/>
    <w:qFormat/>
    <w:locked/>
    <w:rsid w:val="00614F5C"/>
    <w:pPr>
      <w:spacing w:before="100" w:beforeAutospacing="1" w:after="100" w:afterAutospacing="1" w:line="240" w:lineRule="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4CC"/>
    <w:pPr>
      <w:ind w:left="720"/>
      <w:contextualSpacing/>
    </w:pPr>
  </w:style>
  <w:style w:type="paragraph" w:styleId="PlainText">
    <w:name w:val="Plain Text"/>
    <w:basedOn w:val="Normal"/>
    <w:link w:val="PlainTextChar"/>
    <w:uiPriority w:val="99"/>
    <w:semiHidden/>
    <w:rsid w:val="00042DBF"/>
    <w:pPr>
      <w:spacing w:after="0" w:line="240" w:lineRule="auto"/>
    </w:pPr>
    <w:rPr>
      <w:rFonts w:cs="Consolas"/>
      <w:szCs w:val="21"/>
    </w:rPr>
  </w:style>
  <w:style w:type="character" w:customStyle="1" w:styleId="PlainTextChar">
    <w:name w:val="Plain Text Char"/>
    <w:link w:val="PlainText"/>
    <w:uiPriority w:val="99"/>
    <w:semiHidden/>
    <w:locked/>
    <w:rsid w:val="00042DBF"/>
    <w:rPr>
      <w:rFonts w:ascii="Calibri" w:hAnsi="Calibri" w:cs="Consolas"/>
      <w:sz w:val="21"/>
      <w:szCs w:val="21"/>
    </w:rPr>
  </w:style>
  <w:style w:type="character" w:styleId="Hyperlink">
    <w:name w:val="Hyperlink"/>
    <w:rsid w:val="00A46E30"/>
    <w:rPr>
      <w:rFonts w:cs="Times New Roman"/>
      <w:color w:val="0000FF"/>
      <w:u w:val="single"/>
    </w:rPr>
  </w:style>
  <w:style w:type="table" w:styleId="TableGrid">
    <w:name w:val="Table Grid"/>
    <w:basedOn w:val="TableNormal"/>
    <w:rsid w:val="00A46E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E21ED"/>
    <w:rPr>
      <w:color w:val="800080"/>
      <w:u w:val="single"/>
    </w:rPr>
  </w:style>
  <w:style w:type="paragraph" w:styleId="NormalWeb">
    <w:name w:val="Normal (Web)"/>
    <w:basedOn w:val="Normal"/>
    <w:uiPriority w:val="99"/>
    <w:semiHidden/>
    <w:unhideWhenUsed/>
    <w:rsid w:val="00FA66FC"/>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rsid w:val="00FA66FC"/>
  </w:style>
  <w:style w:type="character" w:customStyle="1" w:styleId="Heading1Char">
    <w:name w:val="Heading 1 Char"/>
    <w:link w:val="Heading1"/>
    <w:uiPriority w:val="9"/>
    <w:rsid w:val="00614F5C"/>
    <w:rPr>
      <w:rFonts w:ascii="Times New Roman" w:eastAsia="Times New Roman" w:hAnsi="Times New Roman"/>
      <w:b/>
      <w:bCs/>
      <w:kern w:val="36"/>
      <w:sz w:val="48"/>
      <w:szCs w:val="48"/>
    </w:rPr>
  </w:style>
  <w:style w:type="character" w:styleId="HTMLCite">
    <w:name w:val="HTML Cite"/>
    <w:uiPriority w:val="99"/>
    <w:semiHidden/>
    <w:unhideWhenUsed/>
    <w:rsid w:val="00614F5C"/>
    <w:rPr>
      <w:i/>
      <w:iCs/>
    </w:rPr>
  </w:style>
  <w:style w:type="paragraph" w:customStyle="1" w:styleId="first-para">
    <w:name w:val="first-para"/>
    <w:basedOn w:val="Normal"/>
    <w:rsid w:val="00614F5C"/>
    <w:pPr>
      <w:spacing w:before="100" w:beforeAutospacing="1" w:after="100" w:afterAutospacing="1" w:line="240" w:lineRule="auto"/>
    </w:pPr>
    <w:rPr>
      <w:rFonts w:ascii="Times New Roman" w:hAnsi="Times New Roman"/>
      <w:sz w:val="24"/>
      <w:szCs w:val="24"/>
      <w:lang w:eastAsia="en-GB"/>
    </w:rPr>
  </w:style>
  <w:style w:type="character" w:customStyle="1" w:styleId="italic">
    <w:name w:val="italic"/>
    <w:rsid w:val="00614F5C"/>
  </w:style>
  <w:style w:type="paragraph" w:styleId="Header">
    <w:name w:val="header"/>
    <w:basedOn w:val="Normal"/>
    <w:link w:val="HeaderChar"/>
    <w:unhideWhenUsed/>
    <w:rsid w:val="00210E7A"/>
    <w:pPr>
      <w:tabs>
        <w:tab w:val="center" w:pos="4513"/>
        <w:tab w:val="right" w:pos="9026"/>
      </w:tabs>
      <w:spacing w:after="0" w:line="240" w:lineRule="auto"/>
    </w:pPr>
  </w:style>
  <w:style w:type="character" w:customStyle="1" w:styleId="HeaderChar">
    <w:name w:val="Header Char"/>
    <w:basedOn w:val="DefaultParagraphFont"/>
    <w:link w:val="Header"/>
    <w:rsid w:val="00210E7A"/>
    <w:rPr>
      <w:rFonts w:eastAsia="Times New Roman"/>
      <w:sz w:val="22"/>
      <w:szCs w:val="22"/>
      <w:lang w:eastAsia="en-US"/>
    </w:rPr>
  </w:style>
  <w:style w:type="paragraph" w:styleId="Footer">
    <w:name w:val="footer"/>
    <w:basedOn w:val="Normal"/>
    <w:link w:val="FooterChar"/>
    <w:unhideWhenUsed/>
    <w:rsid w:val="00210E7A"/>
    <w:pPr>
      <w:tabs>
        <w:tab w:val="center" w:pos="4513"/>
        <w:tab w:val="right" w:pos="9026"/>
      </w:tabs>
      <w:spacing w:after="0" w:line="240" w:lineRule="auto"/>
    </w:pPr>
  </w:style>
  <w:style w:type="character" w:customStyle="1" w:styleId="FooterChar">
    <w:name w:val="Footer Char"/>
    <w:basedOn w:val="DefaultParagraphFont"/>
    <w:link w:val="Footer"/>
    <w:rsid w:val="00210E7A"/>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4619600">
      <w:bodyDiv w:val="1"/>
      <w:marLeft w:val="0"/>
      <w:marRight w:val="0"/>
      <w:marTop w:val="0"/>
      <w:marBottom w:val="0"/>
      <w:divBdr>
        <w:top w:val="none" w:sz="0" w:space="0" w:color="auto"/>
        <w:left w:val="none" w:sz="0" w:space="0" w:color="auto"/>
        <w:bottom w:val="none" w:sz="0" w:space="0" w:color="auto"/>
        <w:right w:val="none" w:sz="0" w:space="0" w:color="auto"/>
      </w:divBdr>
      <w:divsChild>
        <w:div w:id="871919524">
          <w:marLeft w:val="0"/>
          <w:marRight w:val="0"/>
          <w:marTop w:val="0"/>
          <w:marBottom w:val="0"/>
          <w:divBdr>
            <w:top w:val="none" w:sz="0" w:space="0" w:color="auto"/>
            <w:left w:val="none" w:sz="0" w:space="0" w:color="auto"/>
            <w:bottom w:val="none" w:sz="0" w:space="0" w:color="auto"/>
            <w:right w:val="none" w:sz="0" w:space="0" w:color="auto"/>
          </w:divBdr>
        </w:div>
        <w:div w:id="1528330101">
          <w:marLeft w:val="0"/>
          <w:marRight w:val="0"/>
          <w:marTop w:val="0"/>
          <w:marBottom w:val="0"/>
          <w:divBdr>
            <w:top w:val="none" w:sz="0" w:space="0" w:color="auto"/>
            <w:left w:val="none" w:sz="0" w:space="0" w:color="auto"/>
            <w:bottom w:val="none" w:sz="0" w:space="0" w:color="auto"/>
            <w:right w:val="none" w:sz="0" w:space="0" w:color="auto"/>
          </w:divBdr>
        </w:div>
        <w:div w:id="1919557859">
          <w:marLeft w:val="0"/>
          <w:marRight w:val="0"/>
          <w:marTop w:val="0"/>
          <w:marBottom w:val="0"/>
          <w:divBdr>
            <w:top w:val="none" w:sz="0" w:space="0" w:color="auto"/>
            <w:left w:val="none" w:sz="0" w:space="0" w:color="auto"/>
            <w:bottom w:val="none" w:sz="0" w:space="0" w:color="auto"/>
            <w:right w:val="none" w:sz="0" w:space="0" w:color="auto"/>
          </w:divBdr>
        </w:div>
        <w:div w:id="2028436938">
          <w:marLeft w:val="0"/>
          <w:marRight w:val="0"/>
          <w:marTop w:val="0"/>
          <w:marBottom w:val="0"/>
          <w:divBdr>
            <w:top w:val="none" w:sz="0" w:space="0" w:color="auto"/>
            <w:left w:val="none" w:sz="0" w:space="0" w:color="auto"/>
            <w:bottom w:val="none" w:sz="0" w:space="0" w:color="auto"/>
            <w:right w:val="none" w:sz="0" w:space="0" w:color="auto"/>
          </w:divBdr>
        </w:div>
      </w:divsChild>
    </w:div>
    <w:div w:id="514809954">
      <w:bodyDiv w:val="1"/>
      <w:marLeft w:val="0"/>
      <w:marRight w:val="0"/>
      <w:marTop w:val="0"/>
      <w:marBottom w:val="0"/>
      <w:divBdr>
        <w:top w:val="none" w:sz="0" w:space="0" w:color="auto"/>
        <w:left w:val="none" w:sz="0" w:space="0" w:color="auto"/>
        <w:bottom w:val="none" w:sz="0" w:space="0" w:color="auto"/>
        <w:right w:val="none" w:sz="0" w:space="0" w:color="auto"/>
      </w:divBdr>
      <w:divsChild>
        <w:div w:id="1499613924">
          <w:marLeft w:val="0"/>
          <w:marRight w:val="0"/>
          <w:marTop w:val="0"/>
          <w:marBottom w:val="0"/>
          <w:divBdr>
            <w:top w:val="none" w:sz="0" w:space="0" w:color="auto"/>
            <w:left w:val="none" w:sz="0" w:space="0" w:color="auto"/>
            <w:bottom w:val="none" w:sz="0" w:space="0" w:color="auto"/>
            <w:right w:val="none" w:sz="0" w:space="0" w:color="auto"/>
          </w:divBdr>
          <w:divsChild>
            <w:div w:id="977998665">
              <w:marLeft w:val="0"/>
              <w:marRight w:val="0"/>
              <w:marTop w:val="0"/>
              <w:marBottom w:val="0"/>
              <w:divBdr>
                <w:top w:val="none" w:sz="0" w:space="0" w:color="auto"/>
                <w:left w:val="none" w:sz="0" w:space="0" w:color="auto"/>
                <w:bottom w:val="none" w:sz="0" w:space="0" w:color="auto"/>
                <w:right w:val="none" w:sz="0" w:space="0" w:color="auto"/>
              </w:divBdr>
              <w:divsChild>
                <w:div w:id="384060305">
                  <w:marLeft w:val="0"/>
                  <w:marRight w:val="0"/>
                  <w:marTop w:val="0"/>
                  <w:marBottom w:val="0"/>
                  <w:divBdr>
                    <w:top w:val="none" w:sz="0" w:space="0" w:color="auto"/>
                    <w:left w:val="none" w:sz="0" w:space="0" w:color="auto"/>
                    <w:bottom w:val="none" w:sz="0" w:space="0" w:color="auto"/>
                    <w:right w:val="none" w:sz="0" w:space="0" w:color="auto"/>
                  </w:divBdr>
                </w:div>
                <w:div w:id="725450362">
                  <w:marLeft w:val="0"/>
                  <w:marRight w:val="0"/>
                  <w:marTop w:val="0"/>
                  <w:marBottom w:val="0"/>
                  <w:divBdr>
                    <w:top w:val="none" w:sz="0" w:space="0" w:color="auto"/>
                    <w:left w:val="none" w:sz="0" w:space="0" w:color="auto"/>
                    <w:bottom w:val="none" w:sz="0" w:space="0" w:color="auto"/>
                    <w:right w:val="none" w:sz="0" w:space="0" w:color="auto"/>
                  </w:divBdr>
                </w:div>
                <w:div w:id="12572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5597">
      <w:bodyDiv w:val="1"/>
      <w:marLeft w:val="0"/>
      <w:marRight w:val="0"/>
      <w:marTop w:val="0"/>
      <w:marBottom w:val="0"/>
      <w:divBdr>
        <w:top w:val="none" w:sz="0" w:space="0" w:color="auto"/>
        <w:left w:val="none" w:sz="0" w:space="0" w:color="auto"/>
        <w:bottom w:val="none" w:sz="0" w:space="0" w:color="auto"/>
        <w:right w:val="none" w:sz="0" w:space="0" w:color="auto"/>
      </w:divBdr>
      <w:divsChild>
        <w:div w:id="1636375255">
          <w:marLeft w:val="0"/>
          <w:marRight w:val="0"/>
          <w:marTop w:val="0"/>
          <w:marBottom w:val="0"/>
          <w:divBdr>
            <w:top w:val="none" w:sz="0" w:space="0" w:color="auto"/>
            <w:left w:val="none" w:sz="0" w:space="0" w:color="auto"/>
            <w:bottom w:val="none" w:sz="0" w:space="0" w:color="auto"/>
            <w:right w:val="none" w:sz="0" w:space="0" w:color="auto"/>
          </w:divBdr>
          <w:divsChild>
            <w:div w:id="481704436">
              <w:marLeft w:val="0"/>
              <w:marRight w:val="0"/>
              <w:marTop w:val="0"/>
              <w:marBottom w:val="0"/>
              <w:divBdr>
                <w:top w:val="none" w:sz="0" w:space="0" w:color="auto"/>
                <w:left w:val="none" w:sz="0" w:space="0" w:color="auto"/>
                <w:bottom w:val="none" w:sz="0" w:space="0" w:color="auto"/>
                <w:right w:val="none" w:sz="0" w:space="0" w:color="auto"/>
              </w:divBdr>
              <w:divsChild>
                <w:div w:id="518783448">
                  <w:marLeft w:val="0"/>
                  <w:marRight w:val="0"/>
                  <w:marTop w:val="0"/>
                  <w:marBottom w:val="0"/>
                  <w:divBdr>
                    <w:top w:val="none" w:sz="0" w:space="0" w:color="auto"/>
                    <w:left w:val="none" w:sz="0" w:space="0" w:color="auto"/>
                    <w:bottom w:val="none" w:sz="0" w:space="0" w:color="auto"/>
                    <w:right w:val="none" w:sz="0" w:space="0" w:color="auto"/>
                  </w:divBdr>
                  <w:divsChild>
                    <w:div w:id="1753042867">
                      <w:marLeft w:val="0"/>
                      <w:marRight w:val="0"/>
                      <w:marTop w:val="0"/>
                      <w:marBottom w:val="0"/>
                      <w:divBdr>
                        <w:top w:val="none" w:sz="0" w:space="0" w:color="auto"/>
                        <w:left w:val="none" w:sz="0" w:space="0" w:color="auto"/>
                        <w:bottom w:val="none" w:sz="0" w:space="0" w:color="auto"/>
                        <w:right w:val="none" w:sz="0" w:space="0" w:color="auto"/>
                      </w:divBdr>
                    </w:div>
                  </w:divsChild>
                </w:div>
                <w:div w:id="288633329">
                  <w:marLeft w:val="0"/>
                  <w:marRight w:val="0"/>
                  <w:marTop w:val="0"/>
                  <w:marBottom w:val="0"/>
                  <w:divBdr>
                    <w:top w:val="none" w:sz="0" w:space="0" w:color="auto"/>
                    <w:left w:val="none" w:sz="0" w:space="0" w:color="auto"/>
                    <w:bottom w:val="none" w:sz="0" w:space="0" w:color="auto"/>
                    <w:right w:val="none" w:sz="0" w:space="0" w:color="auto"/>
                  </w:divBdr>
                  <w:divsChild>
                    <w:div w:id="991373582">
                      <w:marLeft w:val="0"/>
                      <w:marRight w:val="0"/>
                      <w:marTop w:val="0"/>
                      <w:marBottom w:val="0"/>
                      <w:divBdr>
                        <w:top w:val="none" w:sz="0" w:space="0" w:color="auto"/>
                        <w:left w:val="none" w:sz="0" w:space="0" w:color="auto"/>
                        <w:bottom w:val="none" w:sz="0" w:space="0" w:color="auto"/>
                        <w:right w:val="none" w:sz="0" w:space="0" w:color="auto"/>
                      </w:divBdr>
                    </w:div>
                  </w:divsChild>
                </w:div>
                <w:div w:id="1537041435">
                  <w:marLeft w:val="0"/>
                  <w:marRight w:val="0"/>
                  <w:marTop w:val="0"/>
                  <w:marBottom w:val="0"/>
                  <w:divBdr>
                    <w:top w:val="none" w:sz="0" w:space="0" w:color="auto"/>
                    <w:left w:val="none" w:sz="0" w:space="0" w:color="auto"/>
                    <w:bottom w:val="none" w:sz="0" w:space="0" w:color="auto"/>
                    <w:right w:val="none" w:sz="0" w:space="0" w:color="auto"/>
                  </w:divBdr>
                  <w:divsChild>
                    <w:div w:id="312561715">
                      <w:marLeft w:val="0"/>
                      <w:marRight w:val="0"/>
                      <w:marTop w:val="0"/>
                      <w:marBottom w:val="0"/>
                      <w:divBdr>
                        <w:top w:val="none" w:sz="0" w:space="0" w:color="auto"/>
                        <w:left w:val="none" w:sz="0" w:space="0" w:color="auto"/>
                        <w:bottom w:val="none" w:sz="0" w:space="0" w:color="auto"/>
                        <w:right w:val="none" w:sz="0" w:space="0" w:color="auto"/>
                      </w:divBdr>
                    </w:div>
                  </w:divsChild>
                </w:div>
                <w:div w:id="1478186022">
                  <w:marLeft w:val="0"/>
                  <w:marRight w:val="0"/>
                  <w:marTop w:val="0"/>
                  <w:marBottom w:val="0"/>
                  <w:divBdr>
                    <w:top w:val="none" w:sz="0" w:space="0" w:color="auto"/>
                    <w:left w:val="none" w:sz="0" w:space="0" w:color="auto"/>
                    <w:bottom w:val="none" w:sz="0" w:space="0" w:color="auto"/>
                    <w:right w:val="none" w:sz="0" w:space="0" w:color="auto"/>
                  </w:divBdr>
                  <w:divsChild>
                    <w:div w:id="332608628">
                      <w:marLeft w:val="0"/>
                      <w:marRight w:val="0"/>
                      <w:marTop w:val="0"/>
                      <w:marBottom w:val="0"/>
                      <w:divBdr>
                        <w:top w:val="none" w:sz="0" w:space="0" w:color="auto"/>
                        <w:left w:val="none" w:sz="0" w:space="0" w:color="auto"/>
                        <w:bottom w:val="none" w:sz="0" w:space="0" w:color="auto"/>
                        <w:right w:val="none" w:sz="0" w:space="0" w:color="auto"/>
                      </w:divBdr>
                    </w:div>
                  </w:divsChild>
                </w:div>
                <w:div w:id="5834000">
                  <w:marLeft w:val="0"/>
                  <w:marRight w:val="0"/>
                  <w:marTop w:val="0"/>
                  <w:marBottom w:val="0"/>
                  <w:divBdr>
                    <w:top w:val="none" w:sz="0" w:space="0" w:color="auto"/>
                    <w:left w:val="none" w:sz="0" w:space="0" w:color="auto"/>
                    <w:bottom w:val="none" w:sz="0" w:space="0" w:color="auto"/>
                    <w:right w:val="none" w:sz="0" w:space="0" w:color="auto"/>
                  </w:divBdr>
                  <w:divsChild>
                    <w:div w:id="1681738577">
                      <w:marLeft w:val="0"/>
                      <w:marRight w:val="0"/>
                      <w:marTop w:val="0"/>
                      <w:marBottom w:val="0"/>
                      <w:divBdr>
                        <w:top w:val="none" w:sz="0" w:space="0" w:color="auto"/>
                        <w:left w:val="none" w:sz="0" w:space="0" w:color="auto"/>
                        <w:bottom w:val="none" w:sz="0" w:space="0" w:color="auto"/>
                        <w:right w:val="none" w:sz="0" w:space="0" w:color="auto"/>
                      </w:divBdr>
                    </w:div>
                  </w:divsChild>
                </w:div>
                <w:div w:id="1480997464">
                  <w:marLeft w:val="0"/>
                  <w:marRight w:val="0"/>
                  <w:marTop w:val="0"/>
                  <w:marBottom w:val="0"/>
                  <w:divBdr>
                    <w:top w:val="none" w:sz="0" w:space="0" w:color="auto"/>
                    <w:left w:val="none" w:sz="0" w:space="0" w:color="auto"/>
                    <w:bottom w:val="none" w:sz="0" w:space="0" w:color="auto"/>
                    <w:right w:val="none" w:sz="0" w:space="0" w:color="auto"/>
                  </w:divBdr>
                  <w:divsChild>
                    <w:div w:id="888147264">
                      <w:marLeft w:val="0"/>
                      <w:marRight w:val="0"/>
                      <w:marTop w:val="0"/>
                      <w:marBottom w:val="0"/>
                      <w:divBdr>
                        <w:top w:val="none" w:sz="0" w:space="0" w:color="auto"/>
                        <w:left w:val="none" w:sz="0" w:space="0" w:color="auto"/>
                        <w:bottom w:val="none" w:sz="0" w:space="0" w:color="auto"/>
                        <w:right w:val="none" w:sz="0" w:space="0" w:color="auto"/>
                      </w:divBdr>
                    </w:div>
                  </w:divsChild>
                </w:div>
                <w:div w:id="1423605489">
                  <w:marLeft w:val="0"/>
                  <w:marRight w:val="0"/>
                  <w:marTop w:val="0"/>
                  <w:marBottom w:val="0"/>
                  <w:divBdr>
                    <w:top w:val="none" w:sz="0" w:space="0" w:color="auto"/>
                    <w:left w:val="none" w:sz="0" w:space="0" w:color="auto"/>
                    <w:bottom w:val="none" w:sz="0" w:space="0" w:color="auto"/>
                    <w:right w:val="none" w:sz="0" w:space="0" w:color="auto"/>
                  </w:divBdr>
                  <w:divsChild>
                    <w:div w:id="1795516178">
                      <w:marLeft w:val="0"/>
                      <w:marRight w:val="0"/>
                      <w:marTop w:val="0"/>
                      <w:marBottom w:val="0"/>
                      <w:divBdr>
                        <w:top w:val="none" w:sz="0" w:space="0" w:color="auto"/>
                        <w:left w:val="none" w:sz="0" w:space="0" w:color="auto"/>
                        <w:bottom w:val="none" w:sz="0" w:space="0" w:color="auto"/>
                        <w:right w:val="none" w:sz="0" w:space="0" w:color="auto"/>
                      </w:divBdr>
                    </w:div>
                  </w:divsChild>
                </w:div>
                <w:div w:id="897784421">
                  <w:marLeft w:val="0"/>
                  <w:marRight w:val="0"/>
                  <w:marTop w:val="0"/>
                  <w:marBottom w:val="0"/>
                  <w:divBdr>
                    <w:top w:val="none" w:sz="0" w:space="0" w:color="auto"/>
                    <w:left w:val="none" w:sz="0" w:space="0" w:color="auto"/>
                    <w:bottom w:val="none" w:sz="0" w:space="0" w:color="auto"/>
                    <w:right w:val="none" w:sz="0" w:space="0" w:color="auto"/>
                  </w:divBdr>
                  <w:divsChild>
                    <w:div w:id="2441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23925">
      <w:bodyDiv w:val="1"/>
      <w:marLeft w:val="0"/>
      <w:marRight w:val="0"/>
      <w:marTop w:val="0"/>
      <w:marBottom w:val="0"/>
      <w:divBdr>
        <w:top w:val="none" w:sz="0" w:space="0" w:color="auto"/>
        <w:left w:val="none" w:sz="0" w:space="0" w:color="auto"/>
        <w:bottom w:val="none" w:sz="0" w:space="0" w:color="auto"/>
        <w:right w:val="none" w:sz="0" w:space="0" w:color="auto"/>
      </w:divBdr>
    </w:div>
    <w:div w:id="1237127293">
      <w:bodyDiv w:val="1"/>
      <w:marLeft w:val="0"/>
      <w:marRight w:val="0"/>
      <w:marTop w:val="0"/>
      <w:marBottom w:val="0"/>
      <w:divBdr>
        <w:top w:val="none" w:sz="0" w:space="0" w:color="auto"/>
        <w:left w:val="none" w:sz="0" w:space="0" w:color="auto"/>
        <w:bottom w:val="none" w:sz="0" w:space="0" w:color="auto"/>
        <w:right w:val="none" w:sz="0" w:space="0" w:color="auto"/>
      </w:divBdr>
    </w:div>
    <w:div w:id="1412846609">
      <w:bodyDiv w:val="1"/>
      <w:marLeft w:val="0"/>
      <w:marRight w:val="0"/>
      <w:marTop w:val="0"/>
      <w:marBottom w:val="0"/>
      <w:divBdr>
        <w:top w:val="none" w:sz="0" w:space="0" w:color="auto"/>
        <w:left w:val="none" w:sz="0" w:space="0" w:color="auto"/>
        <w:bottom w:val="none" w:sz="0" w:space="0" w:color="auto"/>
        <w:right w:val="none" w:sz="0" w:space="0" w:color="auto"/>
      </w:divBdr>
      <w:divsChild>
        <w:div w:id="1921211801">
          <w:marLeft w:val="0"/>
          <w:marRight w:val="0"/>
          <w:marTop w:val="0"/>
          <w:marBottom w:val="0"/>
          <w:divBdr>
            <w:top w:val="none" w:sz="0" w:space="0" w:color="auto"/>
            <w:left w:val="none" w:sz="0" w:space="0" w:color="auto"/>
            <w:bottom w:val="none" w:sz="0" w:space="0" w:color="auto"/>
            <w:right w:val="none" w:sz="0" w:space="0" w:color="auto"/>
          </w:divBdr>
        </w:div>
        <w:div w:id="1563057411">
          <w:marLeft w:val="0"/>
          <w:marRight w:val="0"/>
          <w:marTop w:val="0"/>
          <w:marBottom w:val="0"/>
          <w:divBdr>
            <w:top w:val="none" w:sz="0" w:space="0" w:color="auto"/>
            <w:left w:val="none" w:sz="0" w:space="0" w:color="auto"/>
            <w:bottom w:val="none" w:sz="0" w:space="0" w:color="auto"/>
            <w:right w:val="none" w:sz="0" w:space="0" w:color="auto"/>
          </w:divBdr>
        </w:div>
        <w:div w:id="1731226640">
          <w:marLeft w:val="0"/>
          <w:marRight w:val="0"/>
          <w:marTop w:val="0"/>
          <w:marBottom w:val="0"/>
          <w:divBdr>
            <w:top w:val="none" w:sz="0" w:space="0" w:color="auto"/>
            <w:left w:val="none" w:sz="0" w:space="0" w:color="auto"/>
            <w:bottom w:val="none" w:sz="0" w:space="0" w:color="auto"/>
            <w:right w:val="none" w:sz="0" w:space="0" w:color="auto"/>
          </w:divBdr>
        </w:div>
      </w:divsChild>
    </w:div>
    <w:div w:id="1621448748">
      <w:bodyDiv w:val="1"/>
      <w:marLeft w:val="0"/>
      <w:marRight w:val="0"/>
      <w:marTop w:val="0"/>
      <w:marBottom w:val="0"/>
      <w:divBdr>
        <w:top w:val="none" w:sz="0" w:space="0" w:color="auto"/>
        <w:left w:val="none" w:sz="0" w:space="0" w:color="auto"/>
        <w:bottom w:val="none" w:sz="0" w:space="0" w:color="auto"/>
        <w:right w:val="none" w:sz="0" w:space="0" w:color="auto"/>
      </w:divBdr>
    </w:div>
    <w:div w:id="1698383281">
      <w:bodyDiv w:val="1"/>
      <w:marLeft w:val="0"/>
      <w:marRight w:val="0"/>
      <w:marTop w:val="0"/>
      <w:marBottom w:val="0"/>
      <w:divBdr>
        <w:top w:val="none" w:sz="0" w:space="0" w:color="auto"/>
        <w:left w:val="none" w:sz="0" w:space="0" w:color="auto"/>
        <w:bottom w:val="none" w:sz="0" w:space="0" w:color="auto"/>
        <w:right w:val="none" w:sz="0" w:space="0" w:color="auto"/>
      </w:divBdr>
      <w:divsChild>
        <w:div w:id="1379889883">
          <w:marLeft w:val="0"/>
          <w:marRight w:val="0"/>
          <w:marTop w:val="0"/>
          <w:marBottom w:val="0"/>
          <w:divBdr>
            <w:top w:val="none" w:sz="0" w:space="0" w:color="auto"/>
            <w:left w:val="none" w:sz="0" w:space="0" w:color="auto"/>
            <w:bottom w:val="none" w:sz="0" w:space="0" w:color="auto"/>
            <w:right w:val="none" w:sz="0" w:space="0" w:color="auto"/>
          </w:divBdr>
        </w:div>
        <w:div w:id="1749381073">
          <w:marLeft w:val="0"/>
          <w:marRight w:val="0"/>
          <w:marTop w:val="0"/>
          <w:marBottom w:val="0"/>
          <w:divBdr>
            <w:top w:val="none" w:sz="0" w:space="0" w:color="auto"/>
            <w:left w:val="none" w:sz="0" w:space="0" w:color="auto"/>
            <w:bottom w:val="none" w:sz="0" w:space="0" w:color="auto"/>
            <w:right w:val="none" w:sz="0" w:space="0" w:color="auto"/>
          </w:divBdr>
        </w:div>
        <w:div w:id="1216426904">
          <w:marLeft w:val="0"/>
          <w:marRight w:val="0"/>
          <w:marTop w:val="0"/>
          <w:marBottom w:val="0"/>
          <w:divBdr>
            <w:top w:val="none" w:sz="0" w:space="0" w:color="auto"/>
            <w:left w:val="none" w:sz="0" w:space="0" w:color="auto"/>
            <w:bottom w:val="none" w:sz="0" w:space="0" w:color="auto"/>
            <w:right w:val="none" w:sz="0" w:space="0" w:color="auto"/>
          </w:divBdr>
        </w:div>
      </w:divsChild>
    </w:div>
    <w:div w:id="1849325874">
      <w:bodyDiv w:val="1"/>
      <w:marLeft w:val="0"/>
      <w:marRight w:val="0"/>
      <w:marTop w:val="0"/>
      <w:marBottom w:val="0"/>
      <w:divBdr>
        <w:top w:val="none" w:sz="0" w:space="0" w:color="auto"/>
        <w:left w:val="none" w:sz="0" w:space="0" w:color="auto"/>
        <w:bottom w:val="none" w:sz="0" w:space="0" w:color="auto"/>
        <w:right w:val="none" w:sz="0" w:space="0" w:color="auto"/>
      </w:divBdr>
      <w:divsChild>
        <w:div w:id="1617760631">
          <w:marLeft w:val="0"/>
          <w:marRight w:val="0"/>
          <w:marTop w:val="0"/>
          <w:marBottom w:val="0"/>
          <w:divBdr>
            <w:top w:val="none" w:sz="0" w:space="0" w:color="auto"/>
            <w:left w:val="none" w:sz="0" w:space="0" w:color="auto"/>
            <w:bottom w:val="none" w:sz="0" w:space="0" w:color="auto"/>
            <w:right w:val="none" w:sz="0" w:space="0" w:color="auto"/>
          </w:divBdr>
        </w:div>
      </w:divsChild>
    </w:div>
    <w:div w:id="1959485656">
      <w:bodyDiv w:val="1"/>
      <w:marLeft w:val="0"/>
      <w:marRight w:val="0"/>
      <w:marTop w:val="0"/>
      <w:marBottom w:val="0"/>
      <w:divBdr>
        <w:top w:val="none" w:sz="0" w:space="0" w:color="auto"/>
        <w:left w:val="none" w:sz="0" w:space="0" w:color="auto"/>
        <w:bottom w:val="none" w:sz="0" w:space="0" w:color="auto"/>
        <w:right w:val="none" w:sz="0" w:space="0" w:color="auto"/>
      </w:divBdr>
      <w:divsChild>
        <w:div w:id="2071808705">
          <w:marLeft w:val="0"/>
          <w:marRight w:val="0"/>
          <w:marTop w:val="100"/>
          <w:marBottom w:val="100"/>
          <w:divBdr>
            <w:top w:val="none" w:sz="0" w:space="0" w:color="auto"/>
            <w:left w:val="none" w:sz="0" w:space="0" w:color="auto"/>
            <w:bottom w:val="none" w:sz="0" w:space="0" w:color="auto"/>
            <w:right w:val="none" w:sz="0" w:space="0" w:color="auto"/>
          </w:divBdr>
        </w:div>
        <w:div w:id="1426464518">
          <w:marLeft w:val="0"/>
          <w:marRight w:val="0"/>
          <w:marTop w:val="100"/>
          <w:marBottom w:val="100"/>
          <w:divBdr>
            <w:top w:val="none" w:sz="0" w:space="0" w:color="auto"/>
            <w:left w:val="none" w:sz="0" w:space="0" w:color="auto"/>
            <w:bottom w:val="none" w:sz="0" w:space="0" w:color="auto"/>
            <w:right w:val="none" w:sz="0" w:space="0" w:color="auto"/>
          </w:divBdr>
          <w:divsChild>
            <w:div w:id="498079207">
              <w:marLeft w:val="0"/>
              <w:marRight w:val="0"/>
              <w:marTop w:val="0"/>
              <w:marBottom w:val="0"/>
              <w:divBdr>
                <w:top w:val="none" w:sz="0" w:space="0" w:color="auto"/>
                <w:left w:val="none" w:sz="0" w:space="0" w:color="auto"/>
                <w:bottom w:val="none" w:sz="0" w:space="0" w:color="auto"/>
                <w:right w:val="none" w:sz="0" w:space="0" w:color="auto"/>
              </w:divBdr>
              <w:divsChild>
                <w:div w:id="211566337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73097154">
              <w:marLeft w:val="0"/>
              <w:marRight w:val="0"/>
              <w:marTop w:val="0"/>
              <w:marBottom w:val="0"/>
              <w:divBdr>
                <w:top w:val="none" w:sz="0" w:space="0" w:color="auto"/>
                <w:left w:val="none" w:sz="0" w:space="0" w:color="auto"/>
                <w:bottom w:val="none" w:sz="0" w:space="0" w:color="auto"/>
                <w:right w:val="none" w:sz="0" w:space="0" w:color="auto"/>
              </w:divBdr>
              <w:divsChild>
                <w:div w:id="1267737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2492270">
              <w:marLeft w:val="0"/>
              <w:marRight w:val="0"/>
              <w:marTop w:val="0"/>
              <w:marBottom w:val="0"/>
              <w:divBdr>
                <w:top w:val="none" w:sz="0" w:space="0" w:color="auto"/>
                <w:left w:val="none" w:sz="0" w:space="0" w:color="auto"/>
                <w:bottom w:val="none" w:sz="0" w:space="0" w:color="auto"/>
                <w:right w:val="none" w:sz="0" w:space="0" w:color="auto"/>
              </w:divBdr>
              <w:divsChild>
                <w:div w:id="1460605014">
                  <w:marLeft w:val="0"/>
                  <w:marRight w:val="0"/>
                  <w:marTop w:val="0"/>
                  <w:marBottom w:val="0"/>
                  <w:divBdr>
                    <w:top w:val="none" w:sz="0" w:space="0" w:color="auto"/>
                    <w:left w:val="none" w:sz="0" w:space="0" w:color="auto"/>
                    <w:bottom w:val="none" w:sz="0" w:space="0" w:color="auto"/>
                    <w:right w:val="none" w:sz="0" w:space="0" w:color="auto"/>
                  </w:divBdr>
                </w:div>
                <w:div w:id="762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5129">
          <w:marLeft w:val="0"/>
          <w:marRight w:val="0"/>
          <w:marTop w:val="100"/>
          <w:marBottom w:val="100"/>
          <w:divBdr>
            <w:top w:val="none" w:sz="0" w:space="0" w:color="auto"/>
            <w:left w:val="none" w:sz="0" w:space="0" w:color="auto"/>
            <w:bottom w:val="none" w:sz="0" w:space="0" w:color="auto"/>
            <w:right w:val="none" w:sz="0" w:space="0" w:color="auto"/>
          </w:divBdr>
        </w:div>
      </w:divsChild>
    </w:div>
    <w:div w:id="2102949713">
      <w:bodyDiv w:val="1"/>
      <w:marLeft w:val="0"/>
      <w:marRight w:val="0"/>
      <w:marTop w:val="0"/>
      <w:marBottom w:val="0"/>
      <w:divBdr>
        <w:top w:val="none" w:sz="0" w:space="0" w:color="auto"/>
        <w:left w:val="none" w:sz="0" w:space="0" w:color="auto"/>
        <w:bottom w:val="none" w:sz="0" w:space="0" w:color="auto"/>
        <w:right w:val="none" w:sz="0" w:space="0" w:color="auto"/>
      </w:divBdr>
      <w:divsChild>
        <w:div w:id="40566921">
          <w:marLeft w:val="0"/>
          <w:marRight w:val="0"/>
          <w:marTop w:val="0"/>
          <w:marBottom w:val="0"/>
          <w:divBdr>
            <w:top w:val="none" w:sz="0" w:space="0" w:color="auto"/>
            <w:left w:val="none" w:sz="0" w:space="0" w:color="auto"/>
            <w:bottom w:val="none" w:sz="0" w:space="0" w:color="auto"/>
            <w:right w:val="none" w:sz="0" w:space="0" w:color="auto"/>
          </w:divBdr>
          <w:divsChild>
            <w:div w:id="2069068021">
              <w:marLeft w:val="0"/>
              <w:marRight w:val="0"/>
              <w:marTop w:val="0"/>
              <w:marBottom w:val="0"/>
              <w:divBdr>
                <w:top w:val="none" w:sz="0" w:space="0" w:color="auto"/>
                <w:left w:val="none" w:sz="0" w:space="0" w:color="auto"/>
                <w:bottom w:val="none" w:sz="0" w:space="0" w:color="auto"/>
                <w:right w:val="none" w:sz="0" w:space="0" w:color="auto"/>
              </w:divBdr>
              <w:divsChild>
                <w:div w:id="1303805343">
                  <w:marLeft w:val="0"/>
                  <w:marRight w:val="0"/>
                  <w:marTop w:val="0"/>
                  <w:marBottom w:val="0"/>
                  <w:divBdr>
                    <w:top w:val="none" w:sz="0" w:space="0" w:color="auto"/>
                    <w:left w:val="none" w:sz="0" w:space="0" w:color="auto"/>
                    <w:bottom w:val="none" w:sz="0" w:space="0" w:color="auto"/>
                    <w:right w:val="none" w:sz="0" w:space="0" w:color="auto"/>
                  </w:divBdr>
                  <w:divsChild>
                    <w:div w:id="206645012">
                      <w:marLeft w:val="0"/>
                      <w:marRight w:val="0"/>
                      <w:marTop w:val="0"/>
                      <w:marBottom w:val="0"/>
                      <w:divBdr>
                        <w:top w:val="none" w:sz="0" w:space="0" w:color="auto"/>
                        <w:left w:val="none" w:sz="0" w:space="0" w:color="auto"/>
                        <w:bottom w:val="none" w:sz="0" w:space="0" w:color="auto"/>
                        <w:right w:val="none" w:sz="0" w:space="0" w:color="auto"/>
                      </w:divBdr>
                    </w:div>
                  </w:divsChild>
                </w:div>
                <w:div w:id="1161777866">
                  <w:marLeft w:val="0"/>
                  <w:marRight w:val="0"/>
                  <w:marTop w:val="0"/>
                  <w:marBottom w:val="0"/>
                  <w:divBdr>
                    <w:top w:val="none" w:sz="0" w:space="0" w:color="auto"/>
                    <w:left w:val="none" w:sz="0" w:space="0" w:color="auto"/>
                    <w:bottom w:val="none" w:sz="0" w:space="0" w:color="auto"/>
                    <w:right w:val="none" w:sz="0" w:space="0" w:color="auto"/>
                  </w:divBdr>
                  <w:divsChild>
                    <w:div w:id="1620456020">
                      <w:marLeft w:val="0"/>
                      <w:marRight w:val="0"/>
                      <w:marTop w:val="0"/>
                      <w:marBottom w:val="0"/>
                      <w:divBdr>
                        <w:top w:val="none" w:sz="0" w:space="0" w:color="auto"/>
                        <w:left w:val="none" w:sz="0" w:space="0" w:color="auto"/>
                        <w:bottom w:val="none" w:sz="0" w:space="0" w:color="auto"/>
                        <w:right w:val="none" w:sz="0" w:space="0" w:color="auto"/>
                      </w:divBdr>
                    </w:div>
                  </w:divsChild>
                </w:div>
                <w:div w:id="1960525885">
                  <w:marLeft w:val="0"/>
                  <w:marRight w:val="0"/>
                  <w:marTop w:val="0"/>
                  <w:marBottom w:val="0"/>
                  <w:divBdr>
                    <w:top w:val="none" w:sz="0" w:space="0" w:color="auto"/>
                    <w:left w:val="none" w:sz="0" w:space="0" w:color="auto"/>
                    <w:bottom w:val="none" w:sz="0" w:space="0" w:color="auto"/>
                    <w:right w:val="none" w:sz="0" w:space="0" w:color="auto"/>
                  </w:divBdr>
                  <w:divsChild>
                    <w:div w:id="809901251">
                      <w:marLeft w:val="0"/>
                      <w:marRight w:val="0"/>
                      <w:marTop w:val="0"/>
                      <w:marBottom w:val="0"/>
                      <w:divBdr>
                        <w:top w:val="none" w:sz="0" w:space="0" w:color="auto"/>
                        <w:left w:val="none" w:sz="0" w:space="0" w:color="auto"/>
                        <w:bottom w:val="none" w:sz="0" w:space="0" w:color="auto"/>
                        <w:right w:val="none" w:sz="0" w:space="0" w:color="auto"/>
                      </w:divBdr>
                    </w:div>
                  </w:divsChild>
                </w:div>
                <w:div w:id="199587965">
                  <w:marLeft w:val="0"/>
                  <w:marRight w:val="0"/>
                  <w:marTop w:val="0"/>
                  <w:marBottom w:val="0"/>
                  <w:divBdr>
                    <w:top w:val="none" w:sz="0" w:space="0" w:color="auto"/>
                    <w:left w:val="none" w:sz="0" w:space="0" w:color="auto"/>
                    <w:bottom w:val="none" w:sz="0" w:space="0" w:color="auto"/>
                    <w:right w:val="none" w:sz="0" w:space="0" w:color="auto"/>
                  </w:divBdr>
                  <w:divsChild>
                    <w:div w:id="1832870582">
                      <w:marLeft w:val="0"/>
                      <w:marRight w:val="0"/>
                      <w:marTop w:val="0"/>
                      <w:marBottom w:val="0"/>
                      <w:divBdr>
                        <w:top w:val="none" w:sz="0" w:space="0" w:color="auto"/>
                        <w:left w:val="none" w:sz="0" w:space="0" w:color="auto"/>
                        <w:bottom w:val="none" w:sz="0" w:space="0" w:color="auto"/>
                        <w:right w:val="none" w:sz="0" w:space="0" w:color="auto"/>
                      </w:divBdr>
                    </w:div>
                  </w:divsChild>
                </w:div>
                <w:div w:id="572813803">
                  <w:marLeft w:val="0"/>
                  <w:marRight w:val="0"/>
                  <w:marTop w:val="0"/>
                  <w:marBottom w:val="0"/>
                  <w:divBdr>
                    <w:top w:val="none" w:sz="0" w:space="0" w:color="auto"/>
                    <w:left w:val="none" w:sz="0" w:space="0" w:color="auto"/>
                    <w:bottom w:val="none" w:sz="0" w:space="0" w:color="auto"/>
                    <w:right w:val="none" w:sz="0" w:space="0" w:color="auto"/>
                  </w:divBdr>
                  <w:divsChild>
                    <w:div w:id="223758956">
                      <w:marLeft w:val="0"/>
                      <w:marRight w:val="0"/>
                      <w:marTop w:val="0"/>
                      <w:marBottom w:val="0"/>
                      <w:divBdr>
                        <w:top w:val="none" w:sz="0" w:space="0" w:color="auto"/>
                        <w:left w:val="none" w:sz="0" w:space="0" w:color="auto"/>
                        <w:bottom w:val="none" w:sz="0" w:space="0" w:color="auto"/>
                        <w:right w:val="none" w:sz="0" w:space="0" w:color="auto"/>
                      </w:divBdr>
                    </w:div>
                  </w:divsChild>
                </w:div>
                <w:div w:id="1322466130">
                  <w:marLeft w:val="0"/>
                  <w:marRight w:val="0"/>
                  <w:marTop w:val="0"/>
                  <w:marBottom w:val="0"/>
                  <w:divBdr>
                    <w:top w:val="none" w:sz="0" w:space="0" w:color="auto"/>
                    <w:left w:val="none" w:sz="0" w:space="0" w:color="auto"/>
                    <w:bottom w:val="none" w:sz="0" w:space="0" w:color="auto"/>
                    <w:right w:val="none" w:sz="0" w:space="0" w:color="auto"/>
                  </w:divBdr>
                  <w:divsChild>
                    <w:div w:id="1811554382">
                      <w:marLeft w:val="0"/>
                      <w:marRight w:val="0"/>
                      <w:marTop w:val="0"/>
                      <w:marBottom w:val="0"/>
                      <w:divBdr>
                        <w:top w:val="none" w:sz="0" w:space="0" w:color="auto"/>
                        <w:left w:val="none" w:sz="0" w:space="0" w:color="auto"/>
                        <w:bottom w:val="none" w:sz="0" w:space="0" w:color="auto"/>
                        <w:right w:val="none" w:sz="0" w:space="0" w:color="auto"/>
                      </w:divBdr>
                    </w:div>
                  </w:divsChild>
                </w:div>
                <w:div w:id="1724527481">
                  <w:marLeft w:val="0"/>
                  <w:marRight w:val="0"/>
                  <w:marTop w:val="0"/>
                  <w:marBottom w:val="0"/>
                  <w:divBdr>
                    <w:top w:val="none" w:sz="0" w:space="0" w:color="auto"/>
                    <w:left w:val="none" w:sz="0" w:space="0" w:color="auto"/>
                    <w:bottom w:val="none" w:sz="0" w:space="0" w:color="auto"/>
                    <w:right w:val="none" w:sz="0" w:space="0" w:color="auto"/>
                  </w:divBdr>
                  <w:divsChild>
                    <w:div w:id="1167359217">
                      <w:marLeft w:val="0"/>
                      <w:marRight w:val="0"/>
                      <w:marTop w:val="0"/>
                      <w:marBottom w:val="0"/>
                      <w:divBdr>
                        <w:top w:val="none" w:sz="0" w:space="0" w:color="auto"/>
                        <w:left w:val="none" w:sz="0" w:space="0" w:color="auto"/>
                        <w:bottom w:val="none" w:sz="0" w:space="0" w:color="auto"/>
                        <w:right w:val="none" w:sz="0" w:space="0" w:color="auto"/>
                      </w:divBdr>
                    </w:div>
                  </w:divsChild>
                </w:div>
                <w:div w:id="1601596643">
                  <w:marLeft w:val="0"/>
                  <w:marRight w:val="0"/>
                  <w:marTop w:val="0"/>
                  <w:marBottom w:val="0"/>
                  <w:divBdr>
                    <w:top w:val="none" w:sz="0" w:space="0" w:color="auto"/>
                    <w:left w:val="none" w:sz="0" w:space="0" w:color="auto"/>
                    <w:bottom w:val="none" w:sz="0" w:space="0" w:color="auto"/>
                    <w:right w:val="none" w:sz="0" w:space="0" w:color="auto"/>
                  </w:divBdr>
                  <w:divsChild>
                    <w:div w:id="8810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7684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North West Inshore Fisheries Group Meeting</vt:lpstr>
    </vt:vector>
  </TitlesOfParts>
  <Company/>
  <LinksUpToDate>false</LinksUpToDate>
  <CharactersWithSpaces>9179</CharactersWithSpaces>
  <SharedDoc>false</SharedDoc>
  <HLinks>
    <vt:vector size="6" baseType="variant">
      <vt:variant>
        <vt:i4>2883612</vt:i4>
      </vt:variant>
      <vt:variant>
        <vt:i4>0</vt:i4>
      </vt:variant>
      <vt:variant>
        <vt:i4>0</vt:i4>
      </vt:variant>
      <vt:variant>
        <vt:i4>5</vt:i4>
      </vt:variant>
      <vt:variant>
        <vt:lpwstr>mailto:rsgconsult@btinternet.com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Inshore Fisheries Group Meeting</dc:title>
  <dc:creator>Kathryn Logan</dc:creator>
  <cp:lastModifiedBy>Aird C (Chloe)</cp:lastModifiedBy>
  <cp:revision>2</cp:revision>
  <cp:lastPrinted>2015-11-02T12:26:00Z</cp:lastPrinted>
  <dcterms:created xsi:type="dcterms:W3CDTF">2021-02-11T16:24:00Z</dcterms:created>
  <dcterms:modified xsi:type="dcterms:W3CDTF">2021-02-11T16:24:00Z</dcterms:modified>
</cp:coreProperties>
</file>